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75AD" w14:textId="77777777" w:rsidR="00CE081D" w:rsidRDefault="00CE081D" w:rsidP="005B69CC">
      <w:pPr>
        <w:pStyle w:val="Rubrik2"/>
        <w:rPr>
          <w:rFonts w:eastAsiaTheme="minorEastAsia"/>
          <w:szCs w:val="24"/>
        </w:rPr>
      </w:pPr>
      <w:r w:rsidRPr="00CE081D">
        <w:rPr>
          <w:rFonts w:eastAsiaTheme="minorEastAsia"/>
        </w:rPr>
        <w:t>Ordinarie Avdelningsmöte</w:t>
      </w:r>
      <w:r w:rsidRPr="00CE081D">
        <w:rPr>
          <w:rFonts w:eastAsiaTheme="minorEastAsia"/>
        </w:rPr>
        <w:tab/>
      </w:r>
      <w:r w:rsidRPr="00CE081D">
        <w:rPr>
          <w:rFonts w:eastAsiaTheme="minorEastAsia"/>
        </w:rPr>
        <w:tab/>
        <w:t>Sammanträdesdatum</w:t>
      </w:r>
      <w:r w:rsidRPr="00CE081D">
        <w:rPr>
          <w:rFonts w:eastAsiaTheme="minorEastAsia"/>
        </w:rPr>
        <w:tab/>
      </w:r>
      <w:r>
        <w:rPr>
          <w:rFonts w:eastAsiaTheme="minorEastAsia"/>
        </w:rPr>
        <w:t xml:space="preserve">            </w:t>
      </w:r>
      <w:r>
        <w:rPr>
          <w:rFonts w:eastAsiaTheme="minorEastAsia"/>
          <w:szCs w:val="24"/>
        </w:rPr>
        <w:t>1/</w:t>
      </w:r>
      <w:r w:rsidR="004D6F74">
        <w:rPr>
          <w:rFonts w:eastAsiaTheme="minorEastAsia"/>
          <w:szCs w:val="24"/>
        </w:rPr>
        <w:t>3</w:t>
      </w:r>
    </w:p>
    <w:p w14:paraId="2CAE3315" w14:textId="77777777" w:rsidR="00DC3923" w:rsidRPr="00CE081D" w:rsidRDefault="00CE081D" w:rsidP="00CE081D">
      <w:pP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</w:pPr>
      <w:r w:rsidRPr="00DA4AB5">
        <w:rPr>
          <w:rFonts w:ascii="Times New Roman" w:hAnsi="Times New Roman" w:cs="Times New Roman"/>
          <w:b/>
          <w:szCs w:val="24"/>
        </w:rPr>
        <w:t xml:space="preserve">Plats: </w:t>
      </w:r>
      <w:proofErr w:type="spellStart"/>
      <w:r w:rsidRPr="00DA4AB5">
        <w:rPr>
          <w:rFonts w:ascii="Times New Roman" w:hAnsi="Times New Roman" w:cs="Times New Roman"/>
          <w:b/>
          <w:szCs w:val="24"/>
        </w:rPr>
        <w:t>Jaktia</w:t>
      </w:r>
      <w:proofErr w:type="spellEnd"/>
      <w:r w:rsidRPr="00DA4AB5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proofErr w:type="gramStart"/>
      <w:r w:rsidRPr="00DA4AB5">
        <w:rPr>
          <w:rFonts w:ascii="Times New Roman" w:hAnsi="Times New Roman" w:cs="Times New Roman"/>
          <w:b/>
          <w:szCs w:val="24"/>
        </w:rPr>
        <w:t>Hulukvarn</w:t>
      </w:r>
      <w:proofErr w:type="spellEnd"/>
      <w:r w:rsidRPr="00DA4AB5">
        <w:rPr>
          <w:rFonts w:ascii="Times New Roman" w:hAnsi="Times New Roman" w:cs="Times New Roman"/>
          <w:b/>
          <w:szCs w:val="24"/>
        </w:rPr>
        <w:t>,  Jönköping</w:t>
      </w:r>
      <w:proofErr w:type="gramEnd"/>
      <w:r w:rsidRPr="00DA4AB5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Pr="00DA4AB5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20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20-03-07</w:t>
      </w:r>
    </w:p>
    <w:p w14:paraId="31EA802D" w14:textId="77777777" w:rsidR="000C3A7D" w:rsidRDefault="00DC3923" w:rsidP="00CE081D">
      <w:pPr>
        <w:ind w:lef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</w:p>
    <w:p w14:paraId="0C440622" w14:textId="77777777" w:rsidR="00256182" w:rsidRDefault="00256182" w:rsidP="000C3A7D">
      <w:pP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</w:pPr>
      <w:r>
        <w:rPr>
          <w:rFonts w:ascii="Times New Roman" w:hAnsi="Times New Roman" w:cs="Times New Roman"/>
          <w:b/>
          <w:szCs w:val="24"/>
        </w:rPr>
        <w:t>Närvarande: 17 medlemmar</w:t>
      </w:r>
      <w:r w:rsidR="00CE081D">
        <w:rPr>
          <w:rFonts w:ascii="Times New Roman" w:hAnsi="Times New Roman" w:cs="Times New Roman"/>
          <w:b/>
          <w:szCs w:val="24"/>
        </w:rPr>
        <w:tab/>
      </w:r>
      <w:r w:rsidR="00CE081D">
        <w:rPr>
          <w:rFonts w:ascii="Times New Roman" w:hAnsi="Times New Roman" w:cs="Times New Roman"/>
          <w:b/>
          <w:szCs w:val="24"/>
        </w:rPr>
        <w:tab/>
      </w:r>
      <w:r w:rsidR="00CE081D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§1 - §22</w:t>
      </w:r>
    </w:p>
    <w:p w14:paraId="28ABFA47" w14:textId="77777777" w:rsidR="003A2A60" w:rsidRDefault="003A2A60" w:rsidP="000C3A7D">
      <w:pPr>
        <w:rPr>
          <w:rFonts w:ascii="Times New Roman" w:hAnsi="Times New Roman" w:cs="Times New Roman"/>
          <w:b/>
          <w:szCs w:val="24"/>
        </w:rPr>
      </w:pPr>
    </w:p>
    <w:p w14:paraId="68AD4AE9" w14:textId="77777777" w:rsidR="000C3A7D" w:rsidRPr="008401F7" w:rsidRDefault="000C3A7D" w:rsidP="000C3A7D">
      <w:pPr>
        <w:rPr>
          <w:rFonts w:ascii="Times New Roman" w:hAnsi="Times New Roman" w:cs="Times New Roman"/>
          <w:b/>
          <w:sz w:val="28"/>
          <w:szCs w:val="28"/>
        </w:rPr>
      </w:pPr>
    </w:p>
    <w:p w14:paraId="5B1FB3AB" w14:textId="77777777" w:rsidR="00DC3923" w:rsidRPr="00CE081D" w:rsidRDefault="00CE081D" w:rsidP="00CE081D">
      <w:pPr>
        <w:rPr>
          <w:rFonts w:ascii="Times New Roman" w:hAnsi="Times New Roman" w:cs="Times New Roman"/>
          <w:b/>
          <w:szCs w:val="24"/>
        </w:rPr>
      </w:pPr>
      <w:r w:rsidRPr="00CE081D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§</w:t>
      </w:r>
      <w:r w:rsidR="000B287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 </w:t>
      </w:r>
      <w:r w:rsidRPr="00CE081D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Pr="00CE081D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 </w:t>
      </w:r>
      <w:r w:rsidR="000C3A7D" w:rsidRPr="00CE081D">
        <w:rPr>
          <w:rFonts w:ascii="Times New Roman" w:hAnsi="Times New Roman" w:cs="Times New Roman"/>
          <w:b/>
          <w:szCs w:val="24"/>
        </w:rPr>
        <w:t>Mötet öppnas</w:t>
      </w:r>
    </w:p>
    <w:p w14:paraId="6A3C9DF5" w14:textId="77777777" w:rsidR="00256182" w:rsidRPr="005F3CEE" w:rsidRDefault="00256182" w:rsidP="00CE081D">
      <w:pPr>
        <w:pStyle w:val="Liststycke"/>
        <w:ind w:firstLine="584"/>
        <w:rPr>
          <w:rFonts w:ascii="Times New Roman" w:hAnsi="Times New Roman" w:cs="Times New Roman"/>
          <w:b/>
          <w:szCs w:val="24"/>
        </w:rPr>
      </w:pPr>
      <w:r>
        <w:rPr>
          <w:rFonts w:ascii="TimesNewRoman" w:eastAsiaTheme="minorEastAsia" w:hAnsi="TimesNewRoman" w:cs="TimesNewRoman"/>
          <w:color w:val="auto"/>
          <w:szCs w:val="24"/>
        </w:rPr>
        <w:t>Ordförande Magnus Lindström hälsade alla varmt välkomna och öppnade mötet</w:t>
      </w:r>
    </w:p>
    <w:p w14:paraId="32849CFE" w14:textId="77777777" w:rsidR="000C3A7D" w:rsidRPr="00CE081D" w:rsidRDefault="00CE081D" w:rsidP="00CE081D">
      <w:pPr>
        <w:rPr>
          <w:rFonts w:ascii="Times New Roman" w:hAnsi="Times New Roman" w:cs="Times New Roman"/>
          <w:b/>
          <w:szCs w:val="24"/>
        </w:rPr>
      </w:pP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§</w:t>
      </w:r>
      <w:r w:rsidR="000B287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2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CE081D">
        <w:rPr>
          <w:rFonts w:ascii="Times New Roman" w:hAnsi="Times New Roman" w:cs="Times New Roman"/>
          <w:b/>
          <w:szCs w:val="24"/>
        </w:rPr>
        <w:t>Fastställande av röstlängd</w:t>
      </w:r>
    </w:p>
    <w:p w14:paraId="24877FB6" w14:textId="77777777" w:rsidR="00256182" w:rsidRPr="005F3CEE" w:rsidRDefault="00256182" w:rsidP="00CE081D">
      <w:pPr>
        <w:pStyle w:val="Liststycke"/>
        <w:ind w:firstLine="584"/>
        <w:rPr>
          <w:rFonts w:ascii="Times New Roman" w:hAnsi="Times New Roman" w:cs="Times New Roman"/>
          <w:b/>
          <w:szCs w:val="24"/>
        </w:rPr>
      </w:pPr>
      <w:r>
        <w:rPr>
          <w:rFonts w:ascii="TimesNewRoman" w:eastAsiaTheme="minorEastAsia" w:hAnsi="TimesNewRoman" w:cs="TimesNewRoman"/>
          <w:color w:val="auto"/>
          <w:szCs w:val="24"/>
        </w:rPr>
        <w:t>Röstlängden fastställdes.</w:t>
      </w:r>
    </w:p>
    <w:p w14:paraId="7D3B2EDF" w14:textId="77777777" w:rsidR="000C3A7D" w:rsidRPr="00CE081D" w:rsidRDefault="00CE081D" w:rsidP="00CE081D">
      <w:pPr>
        <w:rPr>
          <w:rFonts w:ascii="Times New Roman" w:hAnsi="Times New Roman" w:cs="Times New Roman"/>
          <w:b/>
          <w:szCs w:val="24"/>
        </w:rPr>
      </w:pP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§</w:t>
      </w:r>
      <w:r w:rsidR="000B287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3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CE081D">
        <w:rPr>
          <w:rFonts w:ascii="Times New Roman" w:hAnsi="Times New Roman" w:cs="Times New Roman"/>
          <w:b/>
          <w:szCs w:val="24"/>
        </w:rPr>
        <w:t>Val av mötesordförande</w:t>
      </w:r>
    </w:p>
    <w:p w14:paraId="62822555" w14:textId="77777777" w:rsidR="00256182" w:rsidRPr="005F3CEE" w:rsidRDefault="00256182" w:rsidP="00CE081D">
      <w:pPr>
        <w:pStyle w:val="Liststycke"/>
        <w:ind w:firstLine="584"/>
        <w:rPr>
          <w:rFonts w:ascii="Times New Roman" w:hAnsi="Times New Roman" w:cs="Times New Roman"/>
          <w:b/>
          <w:szCs w:val="24"/>
        </w:rPr>
      </w:pPr>
      <w:r>
        <w:rPr>
          <w:rFonts w:ascii="TimesNewRoman" w:eastAsiaTheme="minorEastAsia" w:hAnsi="TimesNewRoman" w:cs="TimesNewRoman"/>
          <w:color w:val="auto"/>
          <w:szCs w:val="24"/>
        </w:rPr>
        <w:t>Till mötesordförande valdes Magnus Lindström.</w:t>
      </w:r>
    </w:p>
    <w:p w14:paraId="35DF25B1" w14:textId="77777777" w:rsidR="000C3A7D" w:rsidRPr="00CE081D" w:rsidRDefault="00CE081D" w:rsidP="00CE081D">
      <w:pPr>
        <w:rPr>
          <w:rFonts w:ascii="Times New Roman" w:hAnsi="Times New Roman" w:cs="Times New Roman"/>
          <w:b/>
          <w:szCs w:val="24"/>
        </w:rPr>
      </w:pP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§</w:t>
      </w:r>
      <w:r w:rsidR="000B287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4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CE081D">
        <w:rPr>
          <w:rFonts w:ascii="Times New Roman" w:hAnsi="Times New Roman" w:cs="Times New Roman"/>
          <w:b/>
          <w:szCs w:val="24"/>
        </w:rPr>
        <w:t>Anmälan om mötessekreterare</w:t>
      </w:r>
    </w:p>
    <w:p w14:paraId="4CB5BBC9" w14:textId="77777777" w:rsidR="00256182" w:rsidRPr="005F3CEE" w:rsidRDefault="00256182" w:rsidP="00CE081D">
      <w:pPr>
        <w:pStyle w:val="Liststycke"/>
        <w:ind w:firstLine="584"/>
        <w:rPr>
          <w:rFonts w:ascii="Times New Roman" w:hAnsi="Times New Roman" w:cs="Times New Roman"/>
          <w:b/>
          <w:szCs w:val="24"/>
        </w:rPr>
      </w:pPr>
      <w:r>
        <w:rPr>
          <w:rFonts w:ascii="TimesNewRoman" w:eastAsiaTheme="minorEastAsia" w:hAnsi="TimesNewRoman" w:cs="TimesNewRoman"/>
          <w:color w:val="auto"/>
          <w:szCs w:val="24"/>
        </w:rPr>
        <w:t xml:space="preserve">Avdelningsstyrelsens anmälan om protokollförare vid mötet: Anna </w:t>
      </w:r>
      <w:proofErr w:type="spellStart"/>
      <w:r>
        <w:rPr>
          <w:rFonts w:ascii="TimesNewRoman" w:eastAsiaTheme="minorEastAsia" w:hAnsi="TimesNewRoman" w:cs="TimesNewRoman"/>
          <w:color w:val="auto"/>
          <w:szCs w:val="24"/>
        </w:rPr>
        <w:t>Ståhlkrantz</w:t>
      </w:r>
      <w:proofErr w:type="spellEnd"/>
    </w:p>
    <w:p w14:paraId="72F1E89B" w14:textId="77777777" w:rsidR="000C3A7D" w:rsidRPr="00CE081D" w:rsidRDefault="00CE081D" w:rsidP="00CE081D">
      <w:pPr>
        <w:ind w:left="1304" w:hanging="1304"/>
        <w:rPr>
          <w:rFonts w:ascii="Times New Roman" w:hAnsi="Times New Roman" w:cs="Times New Roman"/>
          <w:b/>
          <w:szCs w:val="24"/>
        </w:rPr>
      </w:pP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§</w:t>
      </w:r>
      <w:r w:rsidR="000B287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5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CE081D">
        <w:rPr>
          <w:rFonts w:ascii="Times New Roman" w:hAnsi="Times New Roman" w:cs="Times New Roman"/>
          <w:b/>
          <w:szCs w:val="24"/>
        </w:rPr>
        <w:t>Val av två justerare, tillika rösträknare, att tillsammans med mötesordförande justera protokollet</w:t>
      </w:r>
    </w:p>
    <w:p w14:paraId="4575734D" w14:textId="77777777" w:rsidR="00256182" w:rsidRPr="00CE081D" w:rsidRDefault="00CE081D" w:rsidP="00CE081D">
      <w:pPr>
        <w:pStyle w:val="Liststycke"/>
        <w:ind w:left="1304" w:firstLine="0"/>
        <w:rPr>
          <w:rFonts w:ascii="Times New Roman" w:hAnsi="Times New Roman" w:cs="Times New Roman"/>
          <w:bCs/>
          <w:szCs w:val="24"/>
        </w:rPr>
      </w:pPr>
      <w:r w:rsidRPr="00CE081D">
        <w:rPr>
          <w:rFonts w:ascii="Times New Roman" w:hAnsi="Times New Roman" w:cs="Times New Roman"/>
          <w:bCs/>
          <w:szCs w:val="24"/>
        </w:rPr>
        <w:t xml:space="preserve">Mötet utsåg </w:t>
      </w:r>
      <w:r w:rsidR="00256182" w:rsidRPr="00CE081D">
        <w:rPr>
          <w:rFonts w:ascii="Times New Roman" w:hAnsi="Times New Roman" w:cs="Times New Roman"/>
          <w:bCs/>
          <w:szCs w:val="24"/>
        </w:rPr>
        <w:t xml:space="preserve">Gunilla Skogh och Karin </w:t>
      </w:r>
      <w:proofErr w:type="spellStart"/>
      <w:r w:rsidR="00256182" w:rsidRPr="00CE081D">
        <w:rPr>
          <w:rFonts w:ascii="Times New Roman" w:hAnsi="Times New Roman" w:cs="Times New Roman"/>
          <w:bCs/>
          <w:szCs w:val="24"/>
        </w:rPr>
        <w:t>Ben</w:t>
      </w:r>
      <w:r w:rsidR="001D75C6">
        <w:rPr>
          <w:rFonts w:ascii="Times New Roman" w:hAnsi="Times New Roman" w:cs="Times New Roman"/>
          <w:bCs/>
          <w:szCs w:val="24"/>
        </w:rPr>
        <w:t>d</w:t>
      </w:r>
      <w:r w:rsidR="00256182" w:rsidRPr="00CE081D">
        <w:rPr>
          <w:rFonts w:ascii="Times New Roman" w:hAnsi="Times New Roman" w:cs="Times New Roman"/>
          <w:bCs/>
          <w:szCs w:val="24"/>
        </w:rPr>
        <w:t>z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utöver mötesordförande justera protokollet</w:t>
      </w:r>
      <w:r w:rsidR="00F61F3C">
        <w:rPr>
          <w:rFonts w:ascii="Times New Roman" w:hAnsi="Times New Roman" w:cs="Times New Roman"/>
          <w:bCs/>
          <w:szCs w:val="24"/>
        </w:rPr>
        <w:t xml:space="preserve"> samt att vara rösträknare</w:t>
      </w:r>
      <w:r>
        <w:rPr>
          <w:rFonts w:ascii="Times New Roman" w:hAnsi="Times New Roman" w:cs="Times New Roman"/>
          <w:bCs/>
          <w:szCs w:val="24"/>
        </w:rPr>
        <w:t>.</w:t>
      </w:r>
    </w:p>
    <w:p w14:paraId="45D52784" w14:textId="77777777" w:rsidR="000C3A7D" w:rsidRDefault="00CE081D" w:rsidP="00CE081D">
      <w:pPr>
        <w:ind w:left="1304" w:hanging="1304"/>
        <w:rPr>
          <w:rFonts w:ascii="Times New Roman" w:hAnsi="Times New Roman" w:cs="Times New Roman"/>
          <w:b/>
          <w:szCs w:val="24"/>
        </w:rPr>
      </w:pP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§</w:t>
      </w:r>
      <w:r w:rsidR="000B287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6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CE081D">
        <w:rPr>
          <w:rFonts w:ascii="Times New Roman" w:hAnsi="Times New Roman" w:cs="Times New Roman"/>
          <w:b/>
          <w:szCs w:val="24"/>
        </w:rPr>
        <w:t xml:space="preserve">Beslut om närvaro- och yttranderätt för andra än avdelningens </w:t>
      </w:r>
      <w:r w:rsidR="00517C5C" w:rsidRPr="00CE081D">
        <w:rPr>
          <w:rFonts w:ascii="Times New Roman" w:hAnsi="Times New Roman" w:cs="Times New Roman"/>
          <w:b/>
          <w:szCs w:val="24"/>
        </w:rPr>
        <w:t>medlemmar.</w:t>
      </w:r>
    </w:p>
    <w:p w14:paraId="1D59C4ED" w14:textId="77777777" w:rsidR="00256182" w:rsidRPr="000B2872" w:rsidRDefault="00CE081D" w:rsidP="000B2872">
      <w:pPr>
        <w:ind w:left="1304" w:hanging="1304"/>
        <w:rPr>
          <w:rFonts w:ascii="Times New Roman" w:hAnsi="Times New Roman" w:cs="Times New Roman"/>
          <w:szCs w:val="24"/>
        </w:rPr>
      </w:pP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>
        <w:rPr>
          <w:rFonts w:ascii="TimesNewRoman,Bold" w:eastAsiaTheme="minorEastAsia" w:hAnsi="TimesNewRoman,Bold" w:cs="TimesNewRoman,Bold"/>
          <w:color w:val="auto"/>
          <w:szCs w:val="24"/>
        </w:rPr>
        <w:t>Mötet konstaterade att alla församlade var medlemmar</w:t>
      </w:r>
      <w:r w:rsidR="000B2872">
        <w:rPr>
          <w:rFonts w:ascii="TimesNewRoman,Bold" w:eastAsiaTheme="minorEastAsia" w:hAnsi="TimesNewRoman,Bold" w:cs="TimesNewRoman,Bold"/>
          <w:color w:val="auto"/>
          <w:szCs w:val="24"/>
        </w:rPr>
        <w:t xml:space="preserve"> i SSRK Småland.</w:t>
      </w:r>
    </w:p>
    <w:p w14:paraId="17E48700" w14:textId="77777777" w:rsidR="000C3A7D" w:rsidRDefault="00492014" w:rsidP="00492014">
      <w:pPr>
        <w:rPr>
          <w:rFonts w:ascii="Times New Roman" w:hAnsi="Times New Roman" w:cs="Times New Roman"/>
          <w:b/>
          <w:szCs w:val="24"/>
        </w:rPr>
      </w:pP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7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CF50A6" w:rsidRPr="00492014">
        <w:rPr>
          <w:rFonts w:ascii="Times New Roman" w:hAnsi="Times New Roman" w:cs="Times New Roman"/>
          <w:b/>
          <w:szCs w:val="24"/>
        </w:rPr>
        <w:t>Har mötet blivit stadgeenligt utlyst?</w:t>
      </w:r>
    </w:p>
    <w:p w14:paraId="351BC8BE" w14:textId="77777777" w:rsidR="00F12A98" w:rsidRPr="00F61F3C" w:rsidRDefault="00492014" w:rsidP="00F61F3C">
      <w:pPr>
        <w:rPr>
          <w:rFonts w:ascii="Times New Roman" w:hAnsi="Times New Roman" w:cs="Times New Roman"/>
          <w:szCs w:val="24"/>
        </w:rPr>
      </w:pP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Pr="00492014">
        <w:rPr>
          <w:rFonts w:ascii="TimesNewRoman,Bold" w:eastAsiaTheme="minorEastAsia" w:hAnsi="TimesNewRoman,Bold" w:cs="TimesNewRoman,Bold"/>
          <w:color w:val="auto"/>
          <w:szCs w:val="24"/>
        </w:rPr>
        <w:t xml:space="preserve">Avdelningsmötet konstaterade att årsmötet blivit stadgeenligt utlyst. </w:t>
      </w:r>
    </w:p>
    <w:p w14:paraId="05F0EE47" w14:textId="77777777" w:rsidR="000C3A7D" w:rsidRPr="00EE44B2" w:rsidRDefault="00EE44B2" w:rsidP="00EE44B2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8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EE44B2">
        <w:rPr>
          <w:rFonts w:ascii="Times New Roman" w:hAnsi="Times New Roman" w:cs="Times New Roman"/>
          <w:b/>
          <w:szCs w:val="24"/>
        </w:rPr>
        <w:t>Fastställande av dagordning</w:t>
      </w:r>
    </w:p>
    <w:p w14:paraId="06F1D7B0" w14:textId="77777777" w:rsidR="004567B2" w:rsidRPr="00F61F3C" w:rsidRDefault="00EE44B2" w:rsidP="003A2A60">
      <w:pPr>
        <w:rPr>
          <w:rFonts w:ascii="TimesNewRoman" w:eastAsiaTheme="minorEastAsia" w:hAnsi="TimesNewRoman" w:cs="TimesNewRoman"/>
          <w:color w:val="auto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NewRoman" w:eastAsiaTheme="minorEastAsia" w:hAnsi="TimesNewRoman" w:cs="TimesNewRoman"/>
          <w:color w:val="auto"/>
          <w:szCs w:val="24"/>
        </w:rPr>
        <w:t>Upprättat förslag till dagordning antogs i sin helhet.</w:t>
      </w:r>
    </w:p>
    <w:p w14:paraId="06EC2FC4" w14:textId="77777777" w:rsidR="000C3A7D" w:rsidRPr="00EE44B2" w:rsidRDefault="00EE44B2" w:rsidP="00EE44B2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9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 </w:t>
      </w:r>
      <w:r w:rsidR="000C3A7D" w:rsidRPr="00EE44B2">
        <w:rPr>
          <w:rFonts w:ascii="Times New Roman" w:hAnsi="Times New Roman" w:cs="Times New Roman"/>
          <w:b/>
          <w:szCs w:val="24"/>
        </w:rPr>
        <w:t xml:space="preserve">Föredragning av </w:t>
      </w:r>
    </w:p>
    <w:p w14:paraId="2DF127DA" w14:textId="77777777" w:rsidR="00EE44B2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Styrelsens verksamhetsberättelse</w:t>
      </w:r>
    </w:p>
    <w:p w14:paraId="1792B223" w14:textId="77777777" w:rsidR="000C3A7D" w:rsidRPr="005F3CEE" w:rsidRDefault="00EE44B2" w:rsidP="00EE44B2">
      <w:pPr>
        <w:pStyle w:val="Liststycke"/>
        <w:ind w:left="1440" w:firstLine="0"/>
        <w:rPr>
          <w:rFonts w:ascii="Times New Roman" w:hAnsi="Times New Roman" w:cs="Times New Roman"/>
          <w:b/>
          <w:szCs w:val="24"/>
        </w:rPr>
      </w:pPr>
      <w:r w:rsidRPr="00EE44B2">
        <w:rPr>
          <w:rFonts w:ascii="Times New Roman" w:hAnsi="Times New Roman" w:cs="Times New Roman"/>
          <w:bCs/>
          <w:szCs w:val="24"/>
        </w:rPr>
        <w:t>Medlemmar på avdelningsmötet uttryckte att de tyckte att det var</w:t>
      </w:r>
      <w:r w:rsidR="00F12A98">
        <w:rPr>
          <w:rFonts w:ascii="Times New Roman" w:hAnsi="Times New Roman" w:cs="Times New Roman"/>
          <w:b/>
          <w:szCs w:val="24"/>
        </w:rPr>
        <w:t xml:space="preserve"> </w:t>
      </w:r>
      <w:r w:rsidR="00F12A98" w:rsidRPr="00F12A98">
        <w:rPr>
          <w:rFonts w:ascii="Times New Roman" w:hAnsi="Times New Roman" w:cs="Times New Roman"/>
          <w:bCs/>
          <w:szCs w:val="24"/>
        </w:rPr>
        <w:t>bra att det varit mycket aktivite</w:t>
      </w:r>
      <w:r w:rsidR="00F12A98">
        <w:rPr>
          <w:rFonts w:ascii="Times New Roman" w:hAnsi="Times New Roman" w:cs="Times New Roman"/>
          <w:bCs/>
          <w:szCs w:val="24"/>
        </w:rPr>
        <w:t>ter</w:t>
      </w:r>
      <w:r>
        <w:rPr>
          <w:rFonts w:ascii="Times New Roman" w:hAnsi="Times New Roman" w:cs="Times New Roman"/>
          <w:bCs/>
          <w:szCs w:val="24"/>
        </w:rPr>
        <w:t>. Fanns</w:t>
      </w:r>
      <w:r w:rsidR="00F12A98">
        <w:rPr>
          <w:rFonts w:ascii="Times New Roman" w:hAnsi="Times New Roman" w:cs="Times New Roman"/>
          <w:bCs/>
          <w:szCs w:val="24"/>
        </w:rPr>
        <w:t xml:space="preserve"> önskemål </w:t>
      </w:r>
      <w:r>
        <w:rPr>
          <w:rFonts w:ascii="Times New Roman" w:hAnsi="Times New Roman" w:cs="Times New Roman"/>
          <w:bCs/>
          <w:szCs w:val="24"/>
        </w:rPr>
        <w:t>om att det finns med mer i</w:t>
      </w:r>
      <w:r w:rsidR="00F12A98">
        <w:rPr>
          <w:rFonts w:ascii="Times New Roman" w:hAnsi="Times New Roman" w:cs="Times New Roman"/>
          <w:bCs/>
          <w:szCs w:val="24"/>
        </w:rPr>
        <w:t>nformation</w:t>
      </w:r>
      <w:r>
        <w:rPr>
          <w:rFonts w:ascii="Times New Roman" w:hAnsi="Times New Roman" w:cs="Times New Roman"/>
          <w:bCs/>
          <w:szCs w:val="24"/>
        </w:rPr>
        <w:t xml:space="preserve"> från de som </w:t>
      </w:r>
      <w:r w:rsidR="00F12A98">
        <w:rPr>
          <w:rFonts w:ascii="Times New Roman" w:hAnsi="Times New Roman" w:cs="Times New Roman"/>
          <w:bCs/>
          <w:szCs w:val="24"/>
        </w:rPr>
        <w:t>haft en aktivitet</w:t>
      </w:r>
      <w:r>
        <w:rPr>
          <w:rFonts w:ascii="Times New Roman" w:hAnsi="Times New Roman" w:cs="Times New Roman"/>
          <w:bCs/>
          <w:szCs w:val="24"/>
        </w:rPr>
        <w:t xml:space="preserve"> att</w:t>
      </w:r>
      <w:r w:rsidR="00F12A98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berätta lite mer om hur den varit</w:t>
      </w:r>
      <w:r w:rsidR="00F12A98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 xml:space="preserve"> Verksamhetsberättelsen </w:t>
      </w:r>
      <w:r w:rsidR="00F61F3C">
        <w:rPr>
          <w:rFonts w:ascii="Times New Roman" w:hAnsi="Times New Roman" w:cs="Times New Roman"/>
          <w:bCs/>
          <w:szCs w:val="24"/>
        </w:rPr>
        <w:t xml:space="preserve">för 2019 </w:t>
      </w:r>
      <w:r>
        <w:rPr>
          <w:rFonts w:ascii="Times New Roman" w:hAnsi="Times New Roman" w:cs="Times New Roman"/>
          <w:bCs/>
          <w:szCs w:val="24"/>
        </w:rPr>
        <w:t>g</w:t>
      </w:r>
      <w:r w:rsidR="00F12A98">
        <w:rPr>
          <w:rFonts w:ascii="Times New Roman" w:hAnsi="Times New Roman" w:cs="Times New Roman"/>
          <w:bCs/>
          <w:szCs w:val="24"/>
        </w:rPr>
        <w:t>odkänd</w:t>
      </w:r>
      <w:r>
        <w:rPr>
          <w:rFonts w:ascii="Times New Roman" w:hAnsi="Times New Roman" w:cs="Times New Roman"/>
          <w:bCs/>
          <w:szCs w:val="24"/>
        </w:rPr>
        <w:t>es av mötet.</w:t>
      </w:r>
    </w:p>
    <w:p w14:paraId="71C89751" w14:textId="77777777" w:rsidR="000C3A7D" w:rsidRPr="009C7D87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szCs w:val="24"/>
        </w:rPr>
      </w:pPr>
      <w:r w:rsidRPr="009C7D87">
        <w:rPr>
          <w:rFonts w:ascii="Times New Roman" w:hAnsi="Times New Roman" w:cs="Times New Roman"/>
          <w:b/>
          <w:szCs w:val="24"/>
        </w:rPr>
        <w:t>Årsbokslut med balans-och resultaträkning</w:t>
      </w:r>
      <w:r w:rsidR="00F12A98" w:rsidRPr="009C7D87">
        <w:rPr>
          <w:rFonts w:ascii="Times New Roman" w:hAnsi="Times New Roman" w:cs="Times New Roman"/>
          <w:b/>
          <w:szCs w:val="24"/>
        </w:rPr>
        <w:t xml:space="preserve"> </w:t>
      </w:r>
    </w:p>
    <w:p w14:paraId="3761FDE1" w14:textId="77777777" w:rsidR="00925103" w:rsidRPr="00F61F3C" w:rsidRDefault="00BC0877" w:rsidP="00F61F3C">
      <w:pPr>
        <w:pStyle w:val="Liststycke"/>
        <w:ind w:left="1440" w:firstLine="0"/>
        <w:rPr>
          <w:rFonts w:ascii="Times New Roman" w:hAnsi="Times New Roman" w:cs="Times New Roman"/>
          <w:bCs/>
          <w:szCs w:val="24"/>
        </w:rPr>
      </w:pPr>
      <w:r w:rsidRPr="00BC0877">
        <w:rPr>
          <w:rFonts w:ascii="TimesNewRoman" w:eastAsiaTheme="minorEastAsia" w:hAnsi="TimesNewRoman" w:cs="TimesNewRoman"/>
          <w:color w:val="auto"/>
          <w:szCs w:val="24"/>
        </w:rPr>
        <w:t xml:space="preserve">Gunilla Skogh redogjorde kortfattat för balans- och resultaträkningen. </w:t>
      </w:r>
      <w:r w:rsidR="00925103">
        <w:rPr>
          <w:rFonts w:ascii="TimesNewRoman" w:eastAsiaTheme="minorEastAsia" w:hAnsi="TimesNewRoman" w:cs="TimesNewRoman"/>
          <w:color w:val="auto"/>
          <w:szCs w:val="24"/>
        </w:rPr>
        <w:t xml:space="preserve">Mötet </w:t>
      </w:r>
      <w:r w:rsidR="009C7D87">
        <w:rPr>
          <w:rFonts w:ascii="TimesNewRoman" w:eastAsiaTheme="minorEastAsia" w:hAnsi="TimesNewRoman" w:cs="TimesNewRoman"/>
          <w:color w:val="auto"/>
          <w:szCs w:val="24"/>
        </w:rPr>
        <w:t>saknade budget</w:t>
      </w:r>
      <w:r w:rsidR="00925103" w:rsidRPr="00F12A98">
        <w:rPr>
          <w:rFonts w:ascii="Times New Roman" w:hAnsi="Times New Roman" w:cs="Times New Roman"/>
          <w:bCs/>
          <w:szCs w:val="24"/>
        </w:rPr>
        <w:t xml:space="preserve"> för 2019</w:t>
      </w:r>
      <w:r w:rsidR="009C7D87">
        <w:rPr>
          <w:rFonts w:ascii="Times New Roman" w:hAnsi="Times New Roman" w:cs="Times New Roman"/>
          <w:bCs/>
          <w:szCs w:val="24"/>
        </w:rPr>
        <w:t>. Förklaringen var att var och en</w:t>
      </w:r>
      <w:r w:rsidR="00925103">
        <w:rPr>
          <w:rFonts w:ascii="Times New Roman" w:hAnsi="Times New Roman" w:cs="Times New Roman"/>
          <w:bCs/>
          <w:szCs w:val="24"/>
        </w:rPr>
        <w:t xml:space="preserve"> </w:t>
      </w:r>
      <w:r w:rsidR="009C7D87">
        <w:rPr>
          <w:rFonts w:ascii="Times New Roman" w:hAnsi="Times New Roman" w:cs="Times New Roman"/>
          <w:bCs/>
          <w:szCs w:val="24"/>
        </w:rPr>
        <w:t xml:space="preserve">har budget på sina aktiviteter men det läggs ej ut på hemsidan. Frågan tas vidare upp under </w:t>
      </w:r>
      <w:r w:rsidR="00925103">
        <w:rPr>
          <w:rFonts w:ascii="Times New Roman" w:hAnsi="Times New Roman" w:cs="Times New Roman"/>
          <w:bCs/>
          <w:szCs w:val="24"/>
        </w:rPr>
        <w:t>budget 2020</w:t>
      </w:r>
      <w:r w:rsidR="008C05D4">
        <w:rPr>
          <w:rFonts w:ascii="Times New Roman" w:hAnsi="Times New Roman" w:cs="Times New Roman"/>
          <w:bCs/>
          <w:szCs w:val="24"/>
        </w:rPr>
        <w:t xml:space="preserve"> </w:t>
      </w:r>
      <w:r w:rsidR="008C05D4"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 w:rsidR="008C05D4" w:rsidRPr="008C05D4">
        <w:rPr>
          <w:rFonts w:ascii="TimesNewRoman,Bold" w:eastAsiaTheme="minorEastAsia" w:hAnsi="TimesNewRoman,Bold" w:cs="TimesNewRoman,Bold"/>
          <w:color w:val="auto"/>
          <w:szCs w:val="24"/>
        </w:rPr>
        <w:t>14</w:t>
      </w:r>
      <w:r w:rsidR="00925103">
        <w:rPr>
          <w:rFonts w:ascii="Times New Roman" w:hAnsi="Times New Roman" w:cs="Times New Roman"/>
          <w:bCs/>
          <w:szCs w:val="24"/>
        </w:rPr>
        <w:t>.</w:t>
      </w:r>
    </w:p>
    <w:p w14:paraId="45557987" w14:textId="77777777" w:rsidR="000C3A7D" w:rsidRPr="00925103" w:rsidRDefault="000C3A7D" w:rsidP="00925103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925103">
        <w:rPr>
          <w:rFonts w:ascii="Times New Roman" w:hAnsi="Times New Roman" w:cs="Times New Roman"/>
          <w:b/>
          <w:szCs w:val="24"/>
        </w:rPr>
        <w:t>Revisorernas berättelse</w:t>
      </w:r>
    </w:p>
    <w:p w14:paraId="7B24133F" w14:textId="77777777" w:rsidR="009C7D87" w:rsidRPr="000B1C71" w:rsidRDefault="00BC0877" w:rsidP="000B1C71">
      <w:pPr>
        <w:pStyle w:val="Liststycke"/>
        <w:ind w:left="1440" w:firstLine="0"/>
        <w:rPr>
          <w:rFonts w:ascii="Times New Roman" w:hAnsi="Times New Roman" w:cs="Times New Roman"/>
          <w:szCs w:val="24"/>
        </w:rPr>
      </w:pPr>
      <w:r w:rsidRPr="00BC0877">
        <w:rPr>
          <w:rFonts w:ascii="Times New Roman" w:hAnsi="Times New Roman" w:cs="Times New Roman"/>
          <w:bCs/>
          <w:szCs w:val="24"/>
        </w:rPr>
        <w:t>Gunilla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943C71">
        <w:rPr>
          <w:rFonts w:ascii="Times New Roman" w:hAnsi="Times New Roman" w:cs="Times New Roman"/>
          <w:szCs w:val="24"/>
        </w:rPr>
        <w:t>föredrog</w:t>
      </w:r>
      <w:r>
        <w:rPr>
          <w:rFonts w:ascii="Times New Roman" w:hAnsi="Times New Roman" w:cs="Times New Roman"/>
          <w:szCs w:val="24"/>
        </w:rPr>
        <w:t xml:space="preserve"> handlingarna som </w:t>
      </w:r>
      <w:r w:rsidRPr="00943C71">
        <w:rPr>
          <w:rFonts w:ascii="Times New Roman" w:hAnsi="Times New Roman" w:cs="Times New Roman"/>
          <w:szCs w:val="24"/>
        </w:rPr>
        <w:t xml:space="preserve">godkändes av mötet </w:t>
      </w:r>
      <w:r>
        <w:rPr>
          <w:rFonts w:ascii="Times New Roman" w:hAnsi="Times New Roman" w:cs="Times New Roman"/>
          <w:szCs w:val="24"/>
        </w:rPr>
        <w:t>och</w:t>
      </w:r>
      <w:r w:rsidRPr="00943C71">
        <w:rPr>
          <w:rFonts w:ascii="Times New Roman" w:hAnsi="Times New Roman" w:cs="Times New Roman"/>
          <w:szCs w:val="24"/>
        </w:rPr>
        <w:t xml:space="preserve"> lades till handlingarna</w:t>
      </w:r>
      <w:r>
        <w:rPr>
          <w:rFonts w:ascii="Times New Roman" w:hAnsi="Times New Roman" w:cs="Times New Roman"/>
          <w:szCs w:val="24"/>
        </w:rPr>
        <w:t>.</w:t>
      </w:r>
    </w:p>
    <w:p w14:paraId="3203449C" w14:textId="77777777" w:rsidR="000C3A7D" w:rsidRPr="00925103" w:rsidRDefault="00925103" w:rsidP="008C05D4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10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925103">
        <w:rPr>
          <w:rFonts w:ascii="Times New Roman" w:hAnsi="Times New Roman" w:cs="Times New Roman"/>
          <w:b/>
          <w:szCs w:val="24"/>
        </w:rPr>
        <w:t xml:space="preserve">Fastställande av </w:t>
      </w:r>
    </w:p>
    <w:p w14:paraId="426BDDBA" w14:textId="77777777" w:rsidR="00812F0D" w:rsidRDefault="000C3A7D" w:rsidP="008C05D4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Cs w:val="24"/>
        </w:rPr>
      </w:pPr>
      <w:r w:rsidRPr="008C05D4">
        <w:rPr>
          <w:rFonts w:ascii="Times New Roman" w:hAnsi="Times New Roman" w:cs="Times New Roman"/>
          <w:b/>
          <w:szCs w:val="24"/>
        </w:rPr>
        <w:t>Balans-och resultaträkning</w:t>
      </w:r>
      <w:r w:rsidR="00BC0877" w:rsidRPr="008C05D4">
        <w:rPr>
          <w:rFonts w:ascii="Times New Roman" w:hAnsi="Times New Roman" w:cs="Times New Roman"/>
          <w:b/>
          <w:szCs w:val="24"/>
        </w:rPr>
        <w:t xml:space="preserve"> </w:t>
      </w:r>
      <w:r w:rsidR="008C05D4">
        <w:rPr>
          <w:rFonts w:ascii="Times New Roman" w:hAnsi="Times New Roman" w:cs="Times New Roman"/>
          <w:b/>
          <w:szCs w:val="24"/>
        </w:rPr>
        <w:t>–</w:t>
      </w:r>
    </w:p>
    <w:p w14:paraId="3F26063B" w14:textId="77777777" w:rsidR="008C05D4" w:rsidRDefault="008C05D4" w:rsidP="008C05D4">
      <w:pPr>
        <w:pStyle w:val="Liststycke"/>
        <w:ind w:left="1664" w:firstLine="0"/>
        <w:rPr>
          <w:rFonts w:ascii="TimesNewRoman" w:eastAsiaTheme="minorEastAsia" w:hAnsi="TimesNewRoman" w:cs="TimesNewRoman"/>
          <w:color w:val="auto"/>
          <w:szCs w:val="24"/>
        </w:rPr>
      </w:pPr>
      <w:r w:rsidRPr="00C807A3">
        <w:rPr>
          <w:rFonts w:ascii="TimesNewRoman,Italic" w:eastAsiaTheme="minorEastAsia" w:hAnsi="TimesNewRoman,Italic" w:cs="TimesNewRoman,Italic"/>
          <w:i/>
          <w:iCs/>
          <w:color w:val="auto"/>
          <w:szCs w:val="24"/>
        </w:rPr>
        <w:t xml:space="preserve">att </w:t>
      </w:r>
      <w:r w:rsidRPr="00C807A3">
        <w:rPr>
          <w:rFonts w:ascii="TimesNewRoman" w:eastAsiaTheme="minorEastAsia" w:hAnsi="TimesNewRoman" w:cs="TimesNewRoman"/>
          <w:color w:val="auto"/>
          <w:szCs w:val="24"/>
        </w:rPr>
        <w:t>fastställa bokslutet med balans- och resultaträkning och</w:t>
      </w:r>
    </w:p>
    <w:p w14:paraId="30C9E139" w14:textId="77777777" w:rsidR="000B1C71" w:rsidRPr="008C05D4" w:rsidRDefault="004D6F74" w:rsidP="008C05D4">
      <w:pPr>
        <w:pStyle w:val="Liststycke"/>
        <w:ind w:left="1664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2/3</w:t>
      </w:r>
    </w:p>
    <w:p w14:paraId="4BD20EBD" w14:textId="77777777" w:rsidR="000C3A7D" w:rsidRDefault="000C3A7D" w:rsidP="00925103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Cs w:val="24"/>
        </w:rPr>
      </w:pPr>
      <w:r w:rsidRPr="00925103">
        <w:rPr>
          <w:rFonts w:ascii="Times New Roman" w:hAnsi="Times New Roman" w:cs="Times New Roman"/>
          <w:b/>
          <w:szCs w:val="24"/>
        </w:rPr>
        <w:t xml:space="preserve">Beslut om </w:t>
      </w:r>
      <w:r w:rsidR="00517C5C" w:rsidRPr="00925103">
        <w:rPr>
          <w:rFonts w:ascii="Times New Roman" w:hAnsi="Times New Roman" w:cs="Times New Roman"/>
          <w:b/>
          <w:szCs w:val="24"/>
        </w:rPr>
        <w:t>uppkommit</w:t>
      </w:r>
      <w:r w:rsidRPr="00925103">
        <w:rPr>
          <w:rFonts w:ascii="Times New Roman" w:hAnsi="Times New Roman" w:cs="Times New Roman"/>
          <w:b/>
          <w:szCs w:val="24"/>
        </w:rPr>
        <w:t xml:space="preserve"> resultat</w:t>
      </w:r>
      <w:r w:rsidR="00BC0877" w:rsidRPr="00925103">
        <w:rPr>
          <w:rFonts w:ascii="Times New Roman" w:hAnsi="Times New Roman" w:cs="Times New Roman"/>
          <w:b/>
          <w:szCs w:val="24"/>
        </w:rPr>
        <w:t xml:space="preserve"> </w:t>
      </w:r>
      <w:r w:rsidR="008C05D4">
        <w:rPr>
          <w:rFonts w:ascii="Times New Roman" w:hAnsi="Times New Roman" w:cs="Times New Roman"/>
          <w:b/>
          <w:szCs w:val="24"/>
        </w:rPr>
        <w:t>–</w:t>
      </w:r>
    </w:p>
    <w:p w14:paraId="548C49FE" w14:textId="77777777" w:rsidR="008C05D4" w:rsidRPr="008C05D4" w:rsidRDefault="008C05D4" w:rsidP="008C05D4">
      <w:pPr>
        <w:pStyle w:val="Liststycke"/>
        <w:ind w:left="1664" w:firstLine="0"/>
        <w:rPr>
          <w:rFonts w:ascii="Times New Roman" w:hAnsi="Times New Roman" w:cs="Times New Roman"/>
          <w:b/>
          <w:szCs w:val="24"/>
        </w:rPr>
      </w:pPr>
      <w:r>
        <w:rPr>
          <w:rFonts w:ascii="TimesNewRoman,Italic" w:eastAsiaTheme="minorEastAsia" w:hAnsi="TimesNewRoman,Italic" w:cs="TimesNewRoman,Italic"/>
          <w:i/>
          <w:iCs/>
          <w:color w:val="auto"/>
          <w:szCs w:val="24"/>
        </w:rPr>
        <w:t xml:space="preserve">att </w:t>
      </w:r>
      <w:r>
        <w:rPr>
          <w:rFonts w:ascii="TimesNewRoman" w:eastAsiaTheme="minorEastAsia" w:hAnsi="TimesNewRoman" w:cs="TimesNewRoman"/>
          <w:color w:val="auto"/>
          <w:szCs w:val="24"/>
        </w:rPr>
        <w:t xml:space="preserve">föregående </w:t>
      </w:r>
      <w:proofErr w:type="gramStart"/>
      <w:r>
        <w:rPr>
          <w:rFonts w:ascii="TimesNewRoman" w:eastAsiaTheme="minorEastAsia" w:hAnsi="TimesNewRoman" w:cs="TimesNewRoman"/>
          <w:color w:val="auto"/>
          <w:szCs w:val="24"/>
        </w:rPr>
        <w:t>års</w:t>
      </w:r>
      <w:r w:rsidR="006633F5">
        <w:rPr>
          <w:rFonts w:ascii="TimesNewRoman" w:eastAsiaTheme="minorEastAsia" w:hAnsi="TimesNewRoman" w:cs="TimesNewRoman"/>
          <w:color w:val="auto"/>
          <w:szCs w:val="24"/>
        </w:rPr>
        <w:t xml:space="preserve"> </w:t>
      </w:r>
      <w:r>
        <w:rPr>
          <w:rFonts w:ascii="TimesNewRoman" w:eastAsiaTheme="minorEastAsia" w:hAnsi="TimesNewRoman" w:cs="TimesNewRoman"/>
          <w:color w:val="auto"/>
          <w:szCs w:val="24"/>
        </w:rPr>
        <w:t>överskott</w:t>
      </w:r>
      <w:proofErr w:type="gramEnd"/>
      <w:r>
        <w:rPr>
          <w:rFonts w:ascii="TimesNewRoman" w:eastAsiaTheme="minorEastAsia" w:hAnsi="TimesNewRoman" w:cs="TimesNewRoman"/>
          <w:color w:val="auto"/>
          <w:szCs w:val="24"/>
        </w:rPr>
        <w:t xml:space="preserve"> fastställs samt överförs i ny räkning.</w:t>
      </w:r>
    </w:p>
    <w:p w14:paraId="24FF6D3E" w14:textId="77777777" w:rsidR="000C3A7D" w:rsidRPr="008C05D4" w:rsidRDefault="008C05D4" w:rsidP="008C05D4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11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8C05D4">
        <w:rPr>
          <w:rFonts w:ascii="Times New Roman" w:hAnsi="Times New Roman" w:cs="Times New Roman"/>
          <w:b/>
          <w:szCs w:val="24"/>
        </w:rPr>
        <w:t>Rapport om ärende till styrelsen från föregående årsmöte</w:t>
      </w:r>
    </w:p>
    <w:p w14:paraId="760EA070" w14:textId="77777777" w:rsidR="008C05D4" w:rsidRPr="008C05D4" w:rsidRDefault="008C05D4" w:rsidP="008C05D4">
      <w:pPr>
        <w:pStyle w:val="Liststycke"/>
        <w:ind w:left="1664" w:firstLine="0"/>
        <w:rPr>
          <w:rFonts w:ascii="Times New Roman" w:hAnsi="Times New Roman" w:cs="Times New Roman"/>
          <w:bCs/>
          <w:szCs w:val="24"/>
        </w:rPr>
      </w:pPr>
      <w:r w:rsidRPr="008C05D4">
        <w:rPr>
          <w:rFonts w:ascii="Times New Roman" w:hAnsi="Times New Roman" w:cs="Times New Roman"/>
          <w:bCs/>
          <w:szCs w:val="24"/>
        </w:rPr>
        <w:t>Inget på denna punkt</w:t>
      </w:r>
    </w:p>
    <w:p w14:paraId="2A2DDC61" w14:textId="77777777" w:rsidR="000C3A7D" w:rsidRDefault="008C05D4" w:rsidP="008C05D4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12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8C05D4">
        <w:rPr>
          <w:rFonts w:ascii="Times New Roman" w:hAnsi="Times New Roman" w:cs="Times New Roman"/>
          <w:b/>
          <w:szCs w:val="24"/>
        </w:rPr>
        <w:t>Beslut om ansvarsfrihet för styrelsen</w:t>
      </w:r>
    </w:p>
    <w:p w14:paraId="3C6C3A19" w14:textId="77777777" w:rsidR="008C05D4" w:rsidRPr="00244273" w:rsidRDefault="008C05D4" w:rsidP="00244273">
      <w:pPr>
        <w:ind w:left="1304" w:firstLine="1"/>
        <w:rPr>
          <w:rFonts w:ascii="Times New Roman" w:hAnsi="Times New Roman" w:cs="Times New Roman"/>
          <w:szCs w:val="24"/>
        </w:rPr>
      </w:pPr>
      <w:r w:rsidRPr="00C807A3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Årsmötet beslutade på förslag av revisorerna att ge avdelningsstyrelsen full ansvarsfrihet för den </w:t>
      </w:r>
      <w:proofErr w:type="gramStart"/>
      <w:r w:rsidRPr="00C807A3">
        <w:rPr>
          <w:rFonts w:ascii="TimesNewRoman,Bold" w:eastAsiaTheme="minorEastAsia" w:hAnsi="TimesNewRoman,Bold" w:cs="TimesNewRoman,Bold"/>
          <w:bCs/>
          <w:color w:val="auto"/>
          <w:szCs w:val="24"/>
        </w:rPr>
        <w:t>tid</w:t>
      </w:r>
      <w:r w:rsidR="009C7D87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 </w:t>
      </w:r>
      <w:r w:rsidRPr="00C807A3">
        <w:rPr>
          <w:rFonts w:ascii="TimesNewRoman,Bold" w:eastAsiaTheme="minorEastAsia" w:hAnsi="TimesNewRoman,Bold" w:cs="TimesNewRoman,Bold"/>
          <w:bCs/>
          <w:color w:val="auto"/>
          <w:szCs w:val="24"/>
        </w:rPr>
        <w:t>revisionen</w:t>
      </w:r>
      <w:proofErr w:type="gramEnd"/>
      <w:r w:rsidRPr="00C807A3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 omfattar.</w:t>
      </w:r>
    </w:p>
    <w:p w14:paraId="1EFDA827" w14:textId="77777777" w:rsidR="00517C5C" w:rsidRPr="008C05D4" w:rsidRDefault="00517C5C" w:rsidP="008C05D4">
      <w:pPr>
        <w:ind w:left="0" w:firstLine="0"/>
        <w:rPr>
          <w:rFonts w:ascii="Times New Roman" w:hAnsi="Times New Roman" w:cs="Times New Roman"/>
          <w:b/>
          <w:szCs w:val="24"/>
        </w:rPr>
      </w:pPr>
      <w:r w:rsidRPr="008C05D4">
        <w:rPr>
          <w:rFonts w:ascii="Times New Roman" w:hAnsi="Times New Roman" w:cs="Times New Roman"/>
          <w:b/>
          <w:szCs w:val="24"/>
        </w:rPr>
        <w:t xml:space="preserve"> </w:t>
      </w:r>
      <w:r w:rsidR="008C05D4"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 w:rsidR="008C05D4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13</w:t>
      </w:r>
      <w:r w:rsidR="008C05D4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Pr="008C05D4">
        <w:rPr>
          <w:rFonts w:ascii="Times New Roman" w:hAnsi="Times New Roman" w:cs="Times New Roman"/>
          <w:b/>
          <w:szCs w:val="24"/>
        </w:rPr>
        <w:t>Motioner från medlemmar</w:t>
      </w:r>
    </w:p>
    <w:p w14:paraId="04289632" w14:textId="77777777" w:rsidR="004567B2" w:rsidRPr="003A2A60" w:rsidRDefault="00BC0877" w:rsidP="003A2A60">
      <w:pPr>
        <w:pStyle w:val="Liststycke"/>
        <w:ind w:firstLine="584"/>
        <w:rPr>
          <w:rFonts w:ascii="Times New Roman" w:hAnsi="Times New Roman" w:cs="Times New Roman"/>
          <w:bCs/>
          <w:szCs w:val="24"/>
        </w:rPr>
      </w:pPr>
      <w:r w:rsidRPr="00BC0877">
        <w:rPr>
          <w:rFonts w:ascii="Times New Roman" w:hAnsi="Times New Roman" w:cs="Times New Roman"/>
          <w:bCs/>
          <w:szCs w:val="24"/>
        </w:rPr>
        <w:t>Inga motioner</w:t>
      </w:r>
      <w:r w:rsidR="008C05D4">
        <w:rPr>
          <w:rFonts w:ascii="Times New Roman" w:hAnsi="Times New Roman" w:cs="Times New Roman"/>
          <w:bCs/>
          <w:szCs w:val="24"/>
        </w:rPr>
        <w:t xml:space="preserve"> inkommit från medlemmar</w:t>
      </w:r>
    </w:p>
    <w:p w14:paraId="2416AE38" w14:textId="77777777" w:rsidR="000C3A7D" w:rsidRPr="008C05D4" w:rsidRDefault="008C05D4" w:rsidP="008C05D4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14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8C05D4">
        <w:rPr>
          <w:rFonts w:ascii="Times New Roman" w:hAnsi="Times New Roman" w:cs="Times New Roman"/>
          <w:b/>
          <w:szCs w:val="24"/>
        </w:rPr>
        <w:t xml:space="preserve">Förslag till och beslut om </w:t>
      </w:r>
    </w:p>
    <w:p w14:paraId="15265AB6" w14:textId="77777777" w:rsidR="008C05D4" w:rsidRDefault="000C3A7D" w:rsidP="008C05D4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b/>
          <w:szCs w:val="24"/>
        </w:rPr>
      </w:pPr>
      <w:r w:rsidRPr="008C05D4">
        <w:rPr>
          <w:rFonts w:ascii="Times New Roman" w:hAnsi="Times New Roman" w:cs="Times New Roman"/>
          <w:b/>
          <w:szCs w:val="24"/>
        </w:rPr>
        <w:t>Verksamhetsplan för 20</w:t>
      </w:r>
      <w:r w:rsidR="0080559E" w:rsidRPr="008C05D4">
        <w:rPr>
          <w:rFonts w:ascii="Times New Roman" w:hAnsi="Times New Roman" w:cs="Times New Roman"/>
          <w:b/>
          <w:szCs w:val="24"/>
        </w:rPr>
        <w:t>20</w:t>
      </w:r>
    </w:p>
    <w:p w14:paraId="7B72ACB7" w14:textId="77777777" w:rsidR="000C3A7D" w:rsidRPr="008C05D4" w:rsidRDefault="008C05D4" w:rsidP="008C05D4">
      <w:pPr>
        <w:pStyle w:val="Liststycke"/>
        <w:ind w:left="1664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Avdelningen är </w:t>
      </w:r>
      <w:r w:rsidRPr="008C05D4">
        <w:rPr>
          <w:rFonts w:ascii="Times New Roman" w:hAnsi="Times New Roman" w:cs="Times New Roman"/>
          <w:bCs/>
          <w:szCs w:val="24"/>
        </w:rPr>
        <w:t>ambitiös</w:t>
      </w:r>
      <w:r>
        <w:rPr>
          <w:rFonts w:ascii="Times New Roman" w:hAnsi="Times New Roman" w:cs="Times New Roman"/>
          <w:bCs/>
          <w:szCs w:val="24"/>
        </w:rPr>
        <w:t xml:space="preserve"> och</w:t>
      </w:r>
      <w:r w:rsidRPr="008C05D4">
        <w:rPr>
          <w:rFonts w:ascii="Times New Roman" w:hAnsi="Times New Roman" w:cs="Times New Roman"/>
          <w:bCs/>
          <w:szCs w:val="24"/>
        </w:rPr>
        <w:t xml:space="preserve"> aktiv avdelning</w:t>
      </w:r>
      <w:r>
        <w:rPr>
          <w:rFonts w:ascii="Times New Roman" w:hAnsi="Times New Roman" w:cs="Times New Roman"/>
          <w:bCs/>
          <w:szCs w:val="24"/>
        </w:rPr>
        <w:t>.</w:t>
      </w:r>
      <w:r w:rsidRPr="008C05D4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Avdelningsmötet </w:t>
      </w:r>
      <w:r w:rsidRPr="00DA391B">
        <w:rPr>
          <w:rFonts w:ascii="Times New Roman" w:hAnsi="Times New Roman" w:cs="Times New Roman"/>
          <w:szCs w:val="24"/>
        </w:rPr>
        <w:t>beslutade anta uppgjort förslag till verksamhetsplan för 20</w:t>
      </w:r>
      <w:r>
        <w:rPr>
          <w:rFonts w:ascii="Times New Roman" w:hAnsi="Times New Roman" w:cs="Times New Roman"/>
          <w:szCs w:val="24"/>
        </w:rPr>
        <w:t>20</w:t>
      </w:r>
      <w:r w:rsidR="00BC0877" w:rsidRPr="008C05D4">
        <w:rPr>
          <w:rFonts w:ascii="Times New Roman" w:hAnsi="Times New Roman" w:cs="Times New Roman"/>
          <w:b/>
          <w:szCs w:val="24"/>
        </w:rPr>
        <w:t xml:space="preserve"> </w:t>
      </w:r>
    </w:p>
    <w:p w14:paraId="7958D5F3" w14:textId="77777777" w:rsidR="00FB700D" w:rsidRPr="006633F5" w:rsidRDefault="000C3A7D" w:rsidP="00FB700D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b/>
          <w:szCs w:val="24"/>
        </w:rPr>
      </w:pPr>
      <w:r w:rsidRPr="009C7D87">
        <w:rPr>
          <w:rFonts w:ascii="Times New Roman" w:hAnsi="Times New Roman" w:cs="Times New Roman"/>
          <w:b/>
          <w:szCs w:val="24"/>
        </w:rPr>
        <w:t>Budget för 20</w:t>
      </w:r>
      <w:r w:rsidR="0080559E" w:rsidRPr="009C7D87">
        <w:rPr>
          <w:rFonts w:ascii="Times New Roman" w:hAnsi="Times New Roman" w:cs="Times New Roman"/>
          <w:b/>
          <w:szCs w:val="24"/>
        </w:rPr>
        <w:t>20</w:t>
      </w:r>
      <w:r w:rsidR="00BC0877" w:rsidRPr="009C7D87">
        <w:rPr>
          <w:rFonts w:ascii="Times New Roman" w:hAnsi="Times New Roman" w:cs="Times New Roman"/>
          <w:b/>
          <w:szCs w:val="24"/>
        </w:rPr>
        <w:t>,</w:t>
      </w:r>
      <w:r w:rsidR="00BC0877" w:rsidRPr="00FB700D">
        <w:rPr>
          <w:rFonts w:ascii="Times New Roman" w:hAnsi="Times New Roman" w:cs="Times New Roman"/>
          <w:b/>
          <w:szCs w:val="24"/>
        </w:rPr>
        <w:t xml:space="preserve"> </w:t>
      </w:r>
      <w:r w:rsidR="00FB700D" w:rsidRPr="006633F5">
        <w:rPr>
          <w:rFonts w:ascii="Times New Roman" w:hAnsi="Times New Roman" w:cs="Times New Roman"/>
          <w:shd w:val="clear" w:color="auto" w:fill="FFFFFF"/>
        </w:rPr>
        <w:t>Årsmötet beslutade att styrelsen arbetar fram en budget där intäkter och kostnader hamnar på ett nollresultat.</w:t>
      </w:r>
    </w:p>
    <w:p w14:paraId="6014B3A7" w14:textId="77777777" w:rsidR="00FB700D" w:rsidRPr="006633F5" w:rsidRDefault="00A3485F" w:rsidP="00FB700D">
      <w:pPr>
        <w:pStyle w:val="Liststycke"/>
        <w:ind w:left="1664" w:firstLine="0"/>
        <w:rPr>
          <w:rFonts w:ascii="Times New Roman" w:hAnsi="Times New Roman" w:cs="Times New Roman"/>
          <w:bCs/>
          <w:szCs w:val="24"/>
        </w:rPr>
      </w:pPr>
      <w:r w:rsidRPr="006633F5">
        <w:rPr>
          <w:rFonts w:ascii="Times New Roman" w:hAnsi="Times New Roman" w:cs="Times New Roman"/>
          <w:bCs/>
          <w:szCs w:val="24"/>
        </w:rPr>
        <w:t>I budget är det anpassat utefter höjt domararvode</w:t>
      </w:r>
      <w:r w:rsidR="0035404C" w:rsidRPr="006633F5">
        <w:rPr>
          <w:rFonts w:ascii="Times New Roman" w:hAnsi="Times New Roman" w:cs="Times New Roman"/>
          <w:bCs/>
          <w:szCs w:val="24"/>
        </w:rPr>
        <w:t xml:space="preserve">. </w:t>
      </w:r>
    </w:p>
    <w:p w14:paraId="153CE88F" w14:textId="77777777" w:rsidR="000C3A7D" w:rsidRPr="006633F5" w:rsidRDefault="00FB700D" w:rsidP="00FB700D">
      <w:pPr>
        <w:pStyle w:val="Liststycke"/>
        <w:ind w:left="1664" w:firstLine="0"/>
        <w:rPr>
          <w:rFonts w:ascii="Times New Roman" w:hAnsi="Times New Roman" w:cs="Times New Roman"/>
          <w:b/>
          <w:szCs w:val="24"/>
        </w:rPr>
      </w:pPr>
      <w:r w:rsidRPr="006633F5">
        <w:rPr>
          <w:rFonts w:ascii="Times New Roman" w:hAnsi="Times New Roman" w:cs="Times New Roman"/>
          <w:bCs/>
          <w:szCs w:val="24"/>
        </w:rPr>
        <w:t xml:space="preserve">Synpunkt kom upp under avdelningsmötet angående budget i balans. </w:t>
      </w:r>
      <w:r w:rsidR="0035404C" w:rsidRPr="006633F5">
        <w:rPr>
          <w:rFonts w:ascii="Times New Roman" w:hAnsi="Times New Roman" w:cs="Times New Roman"/>
          <w:bCs/>
          <w:szCs w:val="24"/>
        </w:rPr>
        <w:t xml:space="preserve">Den nya styrelsen </w:t>
      </w:r>
      <w:r w:rsidRPr="006633F5">
        <w:rPr>
          <w:rFonts w:ascii="Times New Roman" w:hAnsi="Times New Roman" w:cs="Times New Roman"/>
          <w:bCs/>
          <w:szCs w:val="24"/>
        </w:rPr>
        <w:t xml:space="preserve">får i uppdrag </w:t>
      </w:r>
      <w:r w:rsidR="0035404C" w:rsidRPr="006633F5">
        <w:rPr>
          <w:rFonts w:ascii="Times New Roman" w:hAnsi="Times New Roman" w:cs="Times New Roman"/>
          <w:bCs/>
          <w:szCs w:val="24"/>
        </w:rPr>
        <w:t>att hålla budget i balans</w:t>
      </w:r>
      <w:r w:rsidRPr="006633F5">
        <w:rPr>
          <w:rFonts w:ascii="Times New Roman" w:hAnsi="Times New Roman" w:cs="Times New Roman"/>
          <w:bCs/>
          <w:szCs w:val="24"/>
        </w:rPr>
        <w:t xml:space="preserve"> och</w:t>
      </w:r>
      <w:r w:rsidR="0035404C" w:rsidRPr="006633F5">
        <w:rPr>
          <w:rFonts w:ascii="Times New Roman" w:hAnsi="Times New Roman" w:cs="Times New Roman"/>
          <w:bCs/>
          <w:szCs w:val="24"/>
        </w:rPr>
        <w:t xml:space="preserve"> </w:t>
      </w:r>
      <w:r w:rsidRPr="006633F5">
        <w:rPr>
          <w:rFonts w:ascii="Times New Roman" w:hAnsi="Times New Roman" w:cs="Times New Roman"/>
          <w:bCs/>
          <w:szCs w:val="24"/>
        </w:rPr>
        <w:t>b</w:t>
      </w:r>
      <w:r w:rsidR="0035404C" w:rsidRPr="006633F5">
        <w:rPr>
          <w:rFonts w:ascii="Times New Roman" w:hAnsi="Times New Roman" w:cs="Times New Roman"/>
          <w:bCs/>
          <w:szCs w:val="24"/>
        </w:rPr>
        <w:t>ör redovisas på</w:t>
      </w:r>
      <w:r w:rsidRPr="006633F5">
        <w:rPr>
          <w:rFonts w:ascii="Times New Roman" w:hAnsi="Times New Roman" w:cs="Times New Roman"/>
          <w:bCs/>
          <w:szCs w:val="24"/>
        </w:rPr>
        <w:t xml:space="preserve"> kommande </w:t>
      </w:r>
      <w:r w:rsidR="0035404C" w:rsidRPr="006633F5">
        <w:rPr>
          <w:rFonts w:ascii="Times New Roman" w:hAnsi="Times New Roman" w:cs="Times New Roman"/>
          <w:bCs/>
          <w:szCs w:val="24"/>
        </w:rPr>
        <w:t xml:space="preserve">årsmötet enligt </w:t>
      </w:r>
      <w:r w:rsidRPr="006633F5">
        <w:rPr>
          <w:rFonts w:ascii="Times New Roman" w:hAnsi="Times New Roman" w:cs="Times New Roman"/>
          <w:bCs/>
          <w:szCs w:val="24"/>
        </w:rPr>
        <w:t>medlem Andreas Fälths</w:t>
      </w:r>
      <w:r w:rsidR="0035404C" w:rsidRPr="006633F5">
        <w:rPr>
          <w:rFonts w:ascii="Times New Roman" w:hAnsi="Times New Roman" w:cs="Times New Roman"/>
          <w:bCs/>
          <w:szCs w:val="24"/>
        </w:rPr>
        <w:t xml:space="preserve"> förslag</w:t>
      </w:r>
      <w:r w:rsidR="00925103" w:rsidRPr="006633F5">
        <w:rPr>
          <w:rFonts w:ascii="Times New Roman" w:hAnsi="Times New Roman" w:cs="Times New Roman"/>
          <w:bCs/>
          <w:szCs w:val="24"/>
        </w:rPr>
        <w:t xml:space="preserve"> </w:t>
      </w:r>
    </w:p>
    <w:p w14:paraId="5CB27616" w14:textId="77777777" w:rsidR="000C3A7D" w:rsidRPr="00FB700D" w:rsidRDefault="000C3A7D" w:rsidP="00FB700D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b/>
          <w:szCs w:val="24"/>
        </w:rPr>
      </w:pPr>
      <w:r w:rsidRPr="00FB700D">
        <w:rPr>
          <w:rFonts w:ascii="Times New Roman" w:hAnsi="Times New Roman" w:cs="Times New Roman"/>
          <w:b/>
          <w:szCs w:val="24"/>
        </w:rPr>
        <w:t>Villkor för reseersättning till avdelningens funktionärer</w:t>
      </w:r>
    </w:p>
    <w:p w14:paraId="4569166A" w14:textId="77777777" w:rsidR="004567B2" w:rsidRPr="003A2A60" w:rsidRDefault="0035404C" w:rsidP="003A2A60">
      <w:pPr>
        <w:pStyle w:val="Liststycke"/>
        <w:ind w:left="1664" w:firstLine="0"/>
        <w:rPr>
          <w:rFonts w:ascii="Times New Roman" w:hAnsi="Times New Roman" w:cs="Times New Roman"/>
          <w:szCs w:val="24"/>
        </w:rPr>
      </w:pPr>
      <w:r w:rsidRPr="0035404C">
        <w:rPr>
          <w:rFonts w:ascii="Times New Roman" w:hAnsi="Times New Roman" w:cs="Times New Roman"/>
          <w:szCs w:val="24"/>
        </w:rPr>
        <w:t>Årsmötet beslutade att de statliga bestämmelserna för reseersättning, 18,50/mil, utgår till styrelseledamöter, domare, ringsekreterare, provledare och kommissarier.</w:t>
      </w:r>
    </w:p>
    <w:p w14:paraId="6B8DB3FA" w14:textId="77777777" w:rsidR="000C3A7D" w:rsidRPr="00FB700D" w:rsidRDefault="00FB700D" w:rsidP="00FB700D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15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FB700D">
        <w:rPr>
          <w:rFonts w:ascii="Times New Roman" w:hAnsi="Times New Roman" w:cs="Times New Roman"/>
          <w:b/>
          <w:szCs w:val="24"/>
        </w:rPr>
        <w:t>Val av ordförande i avdelningsstyrelsen</w:t>
      </w:r>
    </w:p>
    <w:p w14:paraId="363E64FF" w14:textId="77777777" w:rsidR="004567B2" w:rsidRPr="000B1C71" w:rsidRDefault="0035404C" w:rsidP="000B1C71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 w:rsidRPr="00FB700D">
        <w:rPr>
          <w:rFonts w:ascii="Times New Roman" w:hAnsi="Times New Roman" w:cs="Times New Roman"/>
          <w:bCs/>
          <w:szCs w:val="24"/>
        </w:rPr>
        <w:t>Maria Cedersmyg</w:t>
      </w:r>
      <w:r w:rsidR="00FB700D" w:rsidRPr="00FB700D">
        <w:rPr>
          <w:rFonts w:ascii="Times New Roman" w:hAnsi="Times New Roman" w:cs="Times New Roman"/>
          <w:bCs/>
          <w:szCs w:val="24"/>
        </w:rPr>
        <w:t xml:space="preserve"> </w:t>
      </w:r>
      <w:r w:rsidR="00FB700D" w:rsidRPr="00FB700D">
        <w:rPr>
          <w:rFonts w:ascii="TimesNewRoman,Bold" w:eastAsiaTheme="minorEastAsia" w:hAnsi="TimesNewRoman,Bold" w:cs="TimesNewRoman,Bold"/>
          <w:bCs/>
          <w:color w:val="auto"/>
          <w:szCs w:val="24"/>
        </w:rPr>
        <w:t>nyvaldes som ordförande i avdelningsstyrelsen för 1 år.</w:t>
      </w:r>
    </w:p>
    <w:p w14:paraId="12B56920" w14:textId="77777777" w:rsidR="000C3A7D" w:rsidRPr="00FB700D" w:rsidRDefault="00FB700D" w:rsidP="00FB700D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16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FB700D">
        <w:rPr>
          <w:rFonts w:ascii="Times New Roman" w:hAnsi="Times New Roman" w:cs="Times New Roman"/>
          <w:b/>
          <w:szCs w:val="24"/>
        </w:rPr>
        <w:t>Val av ordinarie ledamöter i styrelsen</w:t>
      </w:r>
    </w:p>
    <w:p w14:paraId="548EA5F9" w14:textId="77777777" w:rsidR="00FB700D" w:rsidRDefault="00FB700D" w:rsidP="00FB700D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 w:rsidRPr="002E6DF0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Som ordinarie ledamöter i avdelningsstyrelsen valdes  </w:t>
      </w:r>
    </w:p>
    <w:p w14:paraId="7F8227E1" w14:textId="77777777" w:rsidR="00FB700D" w:rsidRDefault="00FB700D" w:rsidP="00FB700D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Anna Stålkrantz</w:t>
      </w:r>
      <w:r w:rsidRPr="002E6DF0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 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om</w:t>
      </w:r>
      <w:r w:rsidRPr="002E6DF0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val 2 år  </w:t>
      </w:r>
    </w:p>
    <w:p w14:paraId="3F40EE8E" w14:textId="77777777" w:rsidR="00FB700D" w:rsidRDefault="00FB700D" w:rsidP="00FB700D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Gunilla Skogh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o</w:t>
      </w:r>
      <w:r w:rsidRPr="002E6DF0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mval 2 år  </w:t>
      </w:r>
    </w:p>
    <w:p w14:paraId="390C9554" w14:textId="77777777" w:rsidR="00FB700D" w:rsidRDefault="00FB700D" w:rsidP="00FB700D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 w:rsidRPr="002E6DF0">
        <w:rPr>
          <w:rFonts w:ascii="TimesNewRoman,Bold" w:eastAsiaTheme="minorEastAsia" w:hAnsi="TimesNewRoman,Bold" w:cs="TimesNewRoman,Bold"/>
          <w:bCs/>
          <w:color w:val="auto"/>
          <w:szCs w:val="24"/>
        </w:rPr>
        <w:t>Inge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r Andersson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om</w:t>
      </w:r>
      <w:r w:rsidRPr="002E6DF0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val 2 år </w:t>
      </w:r>
    </w:p>
    <w:p w14:paraId="32C985E4" w14:textId="77777777" w:rsidR="000C3A7D" w:rsidRPr="00FB700D" w:rsidRDefault="00FB700D" w:rsidP="00FB700D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17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FB700D">
        <w:rPr>
          <w:rFonts w:ascii="Times New Roman" w:hAnsi="Times New Roman" w:cs="Times New Roman"/>
          <w:b/>
          <w:szCs w:val="24"/>
        </w:rPr>
        <w:t>Val av suppleanter samt beslut om deras tjänstgöringsordning</w:t>
      </w:r>
    </w:p>
    <w:p w14:paraId="78225584" w14:textId="77777777" w:rsidR="00FB700D" w:rsidRPr="00EE20B9" w:rsidRDefault="00FB700D" w:rsidP="00FB700D">
      <w:pPr>
        <w:ind w:firstLine="1294"/>
        <w:rPr>
          <w:rFonts w:ascii="Times New Roman" w:hAnsi="Times New Roman" w:cs="Times New Roman"/>
          <w:b/>
          <w:szCs w:val="24"/>
        </w:rPr>
      </w:pP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Som styrelsesuppleanter valdes </w:t>
      </w:r>
    </w:p>
    <w:p w14:paraId="5837930D" w14:textId="77777777" w:rsidR="00FB700D" w:rsidRDefault="00FB700D" w:rsidP="00FB700D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1. Kent Samuelsson 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o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mval 1 år </w:t>
      </w:r>
    </w:p>
    <w:p w14:paraId="67113B5A" w14:textId="77777777" w:rsidR="004567B2" w:rsidRPr="000B1C71" w:rsidRDefault="00FB700D" w:rsidP="000B1C71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2. 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Olof Lydén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 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ny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>val 1 år</w:t>
      </w:r>
      <w:r w:rsidR="004567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4567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4567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</w:p>
    <w:p w14:paraId="1B1EDF89" w14:textId="77777777" w:rsidR="000C3A7D" w:rsidRPr="00FB700D" w:rsidRDefault="00FB700D" w:rsidP="00FB700D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</w:t>
      </w:r>
      <w:r w:rsidR="00244273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8</w:t>
      </w:r>
      <w:r w:rsidR="00244273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FB700D">
        <w:rPr>
          <w:rFonts w:ascii="Times New Roman" w:hAnsi="Times New Roman" w:cs="Times New Roman"/>
          <w:b/>
          <w:szCs w:val="24"/>
        </w:rPr>
        <w:t>Val av två revisorer samt två revisorssuppleanter</w:t>
      </w:r>
    </w:p>
    <w:p w14:paraId="0A725D92" w14:textId="77777777" w:rsidR="00244273" w:rsidRDefault="00244273" w:rsidP="00244273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Till ordinarie revisorer valdes </w:t>
      </w:r>
    </w:p>
    <w:p w14:paraId="607C5280" w14:textId="77777777" w:rsidR="00244273" w:rsidRDefault="00244273" w:rsidP="00244273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Hans Olofsson 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om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>val 1 år</w:t>
      </w:r>
    </w:p>
    <w:p w14:paraId="1C75D5A3" w14:textId="77777777" w:rsidR="00244273" w:rsidRDefault="00244273" w:rsidP="00244273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Cecilia Jonsson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nyval 1 år</w:t>
      </w:r>
    </w:p>
    <w:p w14:paraId="6F919F96" w14:textId="77777777" w:rsidR="00244273" w:rsidRPr="000B1C71" w:rsidRDefault="00244273" w:rsidP="00244273">
      <w:pPr>
        <w:ind w:firstLine="1294"/>
        <w:rPr>
          <w:rFonts w:ascii="TimesNewRoman,Bold" w:eastAsiaTheme="minorEastAsia" w:hAnsi="TimesNewRoman,Bold" w:cs="TimesNewRoman,Bold"/>
          <w:b/>
          <w:color w:val="auto"/>
          <w:szCs w:val="24"/>
        </w:rPr>
      </w:pPr>
      <w:r w:rsidRPr="000B1C71">
        <w:rPr>
          <w:rFonts w:ascii="TimesNewRoman,Bold" w:eastAsiaTheme="minorEastAsia" w:hAnsi="TimesNewRoman,Bold" w:cs="TimesNewRoman,Bold"/>
          <w:b/>
          <w:color w:val="auto"/>
          <w:szCs w:val="24"/>
        </w:rPr>
        <w:t xml:space="preserve">Till revisorssuppleanter valdes </w:t>
      </w:r>
    </w:p>
    <w:p w14:paraId="40A4215F" w14:textId="77777777" w:rsidR="00244273" w:rsidRDefault="00244273" w:rsidP="00244273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Camilla Björklund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 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om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val 1 år </w:t>
      </w:r>
    </w:p>
    <w:p w14:paraId="73A1184B" w14:textId="77777777" w:rsidR="00244273" w:rsidRDefault="00244273" w:rsidP="003A2A60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>C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hatarina Gill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ny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val 1 år </w:t>
      </w:r>
    </w:p>
    <w:p w14:paraId="062DECD6" w14:textId="77777777" w:rsidR="004D6F74" w:rsidRPr="004D6F74" w:rsidRDefault="004D6F74" w:rsidP="003A2A60">
      <w:pPr>
        <w:ind w:firstLine="1294"/>
        <w:rPr>
          <w:rFonts w:ascii="TimesNewRoman,Bold" w:eastAsiaTheme="minorEastAsia" w:hAnsi="TimesNewRoman,Bold" w:cs="TimesNewRoman,Bold"/>
          <w:b/>
          <w:color w:val="auto"/>
          <w:szCs w:val="24"/>
        </w:rPr>
      </w:pP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lastRenderedPageBreak/>
        <w:tab/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</w:r>
      <w:r w:rsidRPr="004D6F74">
        <w:rPr>
          <w:rFonts w:ascii="TimesNewRoman,Bold" w:eastAsiaTheme="minorEastAsia" w:hAnsi="TimesNewRoman,Bold" w:cs="TimesNewRoman,Bold"/>
          <w:b/>
          <w:color w:val="auto"/>
          <w:szCs w:val="24"/>
        </w:rPr>
        <w:t>3/3</w:t>
      </w:r>
    </w:p>
    <w:p w14:paraId="2AE37D53" w14:textId="77777777" w:rsidR="008401F7" w:rsidRPr="00244273" w:rsidRDefault="00244273" w:rsidP="00244273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19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0C3A7D" w:rsidRPr="00244273">
        <w:rPr>
          <w:rFonts w:ascii="Times New Roman" w:hAnsi="Times New Roman" w:cs="Times New Roman"/>
          <w:b/>
          <w:szCs w:val="24"/>
        </w:rPr>
        <w:t>Val av valberedning varav en sammankallande</w:t>
      </w:r>
    </w:p>
    <w:p w14:paraId="744B99BD" w14:textId="77777777" w:rsidR="00244273" w:rsidRDefault="00244273" w:rsidP="00244273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Som valberedning utsågs   </w:t>
      </w:r>
    </w:p>
    <w:p w14:paraId="1355D788" w14:textId="77777777" w:rsidR="00244273" w:rsidRDefault="00244273" w:rsidP="00244273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Magnus Lindström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 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 xml:space="preserve">1 </w:t>
      </w:r>
      <w:proofErr w:type="gramStart"/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år 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>,</w:t>
      </w:r>
      <w:proofErr w:type="gramEnd"/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 sammankallande  </w:t>
      </w:r>
    </w:p>
    <w:p w14:paraId="5F3A3739" w14:textId="77777777" w:rsidR="00244273" w:rsidRDefault="00244273" w:rsidP="00244273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Elena Jans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n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yval 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2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 år </w:t>
      </w:r>
    </w:p>
    <w:p w14:paraId="57657619" w14:textId="77777777" w:rsidR="0071353D" w:rsidRPr="003A2A60" w:rsidRDefault="00244273" w:rsidP="003A2A60">
      <w:pPr>
        <w:ind w:firstLine="1294"/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Karin </w:t>
      </w:r>
      <w:proofErr w:type="spellStart"/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Bentz</w:t>
      </w:r>
      <w:proofErr w:type="spellEnd"/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ab/>
        <w:t>ny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val </w:t>
      </w:r>
      <w:r>
        <w:rPr>
          <w:rFonts w:ascii="TimesNewRoman,Bold" w:eastAsiaTheme="minorEastAsia" w:hAnsi="TimesNewRoman,Bold" w:cs="TimesNewRoman,Bold"/>
          <w:bCs/>
          <w:color w:val="auto"/>
          <w:szCs w:val="24"/>
        </w:rPr>
        <w:t>2</w:t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 år</w:t>
      </w:r>
    </w:p>
    <w:p w14:paraId="6A70889A" w14:textId="77777777" w:rsidR="008401F7" w:rsidRDefault="00C76953" w:rsidP="00C76953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20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8401F7" w:rsidRPr="00C76953">
        <w:rPr>
          <w:rFonts w:ascii="Times New Roman" w:hAnsi="Times New Roman" w:cs="Times New Roman"/>
          <w:b/>
          <w:szCs w:val="24"/>
        </w:rPr>
        <w:t xml:space="preserve">Beslut om omedelbar justering av §§ </w:t>
      </w:r>
      <w:proofErr w:type="gramStart"/>
      <w:r w:rsidR="005F3CEE" w:rsidRPr="00C76953">
        <w:rPr>
          <w:rFonts w:ascii="Times New Roman" w:hAnsi="Times New Roman" w:cs="Times New Roman"/>
          <w:b/>
          <w:szCs w:val="24"/>
        </w:rPr>
        <w:t>15-19</w:t>
      </w:r>
      <w:proofErr w:type="gramEnd"/>
      <w:r w:rsidR="0071353D" w:rsidRPr="00C76953">
        <w:rPr>
          <w:rFonts w:ascii="Times New Roman" w:hAnsi="Times New Roman" w:cs="Times New Roman"/>
          <w:b/>
          <w:szCs w:val="24"/>
        </w:rPr>
        <w:t xml:space="preserve"> </w:t>
      </w:r>
    </w:p>
    <w:p w14:paraId="7A356EE2" w14:textId="77777777" w:rsidR="004567B2" w:rsidRPr="003A2A60" w:rsidRDefault="00C76953" w:rsidP="003A2A60">
      <w:pPr>
        <w:rPr>
          <w:rFonts w:ascii="TimesNewRoman,Bold" w:eastAsiaTheme="minorEastAsia" w:hAnsi="TimesNewRoman,Bold" w:cs="TimesNewRoman,Bold"/>
          <w:bCs/>
          <w:color w:val="auto"/>
          <w:szCs w:val="24"/>
        </w:rPr>
      </w:pP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Paragraferna </w:t>
      </w:r>
      <w:proofErr w:type="gramStart"/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>14-18</w:t>
      </w:r>
      <w:proofErr w:type="gramEnd"/>
      <w:r w:rsidRPr="003B1A2F">
        <w:rPr>
          <w:rFonts w:ascii="TimesNewRoman,Bold" w:eastAsiaTheme="minorEastAsia" w:hAnsi="TimesNewRoman,Bold" w:cs="TimesNewRoman,Bold"/>
          <w:bCs/>
          <w:color w:val="auto"/>
          <w:szCs w:val="24"/>
        </w:rPr>
        <w:t xml:space="preserve"> förklarades omedelbart justerade</w:t>
      </w:r>
    </w:p>
    <w:p w14:paraId="6EEBC65D" w14:textId="77777777" w:rsidR="008401F7" w:rsidRPr="00C76953" w:rsidRDefault="00C76953" w:rsidP="00C76953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21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8401F7" w:rsidRPr="00C76953">
        <w:rPr>
          <w:rFonts w:ascii="Times New Roman" w:hAnsi="Times New Roman" w:cs="Times New Roman"/>
          <w:b/>
          <w:szCs w:val="24"/>
        </w:rPr>
        <w:t>Övriga frågor</w:t>
      </w:r>
    </w:p>
    <w:p w14:paraId="6625DE23" w14:textId="77777777" w:rsidR="0071353D" w:rsidRPr="008458CE" w:rsidRDefault="0071353D" w:rsidP="00C76953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Cs/>
          <w:szCs w:val="24"/>
        </w:rPr>
      </w:pPr>
      <w:r w:rsidRPr="008458CE">
        <w:rPr>
          <w:rFonts w:ascii="Times New Roman" w:hAnsi="Times New Roman" w:cs="Times New Roman"/>
          <w:bCs/>
          <w:szCs w:val="24"/>
        </w:rPr>
        <w:t>Andreas</w:t>
      </w:r>
      <w:r w:rsidR="00C76953">
        <w:rPr>
          <w:rFonts w:ascii="Times New Roman" w:hAnsi="Times New Roman" w:cs="Times New Roman"/>
          <w:bCs/>
          <w:szCs w:val="24"/>
        </w:rPr>
        <w:t xml:space="preserve"> Fälth lyfter frågan om </w:t>
      </w:r>
      <w:r w:rsidRPr="008458CE">
        <w:rPr>
          <w:rFonts w:ascii="Times New Roman" w:hAnsi="Times New Roman" w:cs="Times New Roman"/>
          <w:bCs/>
          <w:szCs w:val="24"/>
        </w:rPr>
        <w:t>startavgift</w:t>
      </w:r>
      <w:r w:rsidR="00C76953">
        <w:rPr>
          <w:rFonts w:ascii="Times New Roman" w:hAnsi="Times New Roman" w:cs="Times New Roman"/>
          <w:bCs/>
          <w:szCs w:val="24"/>
        </w:rPr>
        <w:t xml:space="preserve"> på B-prov. Flera medlemmar instämmer i detta angående höjd avgift för att starta på B-prov framförallt vad gäller nybörjarklassen. Finns risk för att färre kommer till start. Att ha olika startavgifter i landet är inte heller bra då det blir en konkurrens mellan avdelningarna. Frågan kan </w:t>
      </w:r>
      <w:proofErr w:type="spellStart"/>
      <w:proofErr w:type="gramStart"/>
      <w:r w:rsidR="00C76953">
        <w:rPr>
          <w:rFonts w:ascii="Times New Roman" w:hAnsi="Times New Roman" w:cs="Times New Roman"/>
          <w:bCs/>
          <w:szCs w:val="24"/>
        </w:rPr>
        <w:t>ev.lyftas</w:t>
      </w:r>
      <w:proofErr w:type="spellEnd"/>
      <w:proofErr w:type="gramEnd"/>
      <w:r w:rsidR="00C76953">
        <w:rPr>
          <w:rFonts w:ascii="Times New Roman" w:hAnsi="Times New Roman" w:cs="Times New Roman"/>
          <w:bCs/>
          <w:szCs w:val="24"/>
        </w:rPr>
        <w:t xml:space="preserve"> vid funktionärsträff och representantskapsträffen i april 2020. Andreas Fälth kommer att lägga ett förslag till styrelsen att titta vidare på avgiften.</w:t>
      </w:r>
    </w:p>
    <w:p w14:paraId="55C7C466" w14:textId="77777777" w:rsidR="004567B2" w:rsidRPr="003A2A60" w:rsidRDefault="0071353D" w:rsidP="003A2A60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Cs/>
          <w:szCs w:val="24"/>
        </w:rPr>
      </w:pPr>
      <w:r w:rsidRPr="008458CE">
        <w:rPr>
          <w:rFonts w:ascii="Times New Roman" w:hAnsi="Times New Roman" w:cs="Times New Roman"/>
          <w:bCs/>
          <w:szCs w:val="24"/>
        </w:rPr>
        <w:t>Fredrik</w:t>
      </w:r>
      <w:r w:rsidR="00C76953">
        <w:rPr>
          <w:rFonts w:ascii="Times New Roman" w:hAnsi="Times New Roman" w:cs="Times New Roman"/>
          <w:bCs/>
          <w:szCs w:val="24"/>
        </w:rPr>
        <w:t>, viltansvarig</w:t>
      </w:r>
      <w:r w:rsidRPr="008458CE">
        <w:rPr>
          <w:rFonts w:ascii="Times New Roman" w:hAnsi="Times New Roman" w:cs="Times New Roman"/>
          <w:bCs/>
          <w:szCs w:val="24"/>
        </w:rPr>
        <w:t>:</w:t>
      </w:r>
      <w:r w:rsidR="00C76953">
        <w:rPr>
          <w:rFonts w:ascii="Times New Roman" w:hAnsi="Times New Roman" w:cs="Times New Roman"/>
          <w:bCs/>
          <w:szCs w:val="24"/>
        </w:rPr>
        <w:t xml:space="preserve"> Det är svårt att veta hur mycket vilt som går åt under året. Behövs en ”budget” på detta. Andreas Fälth erbjuder sig att hjälpa till att räkna på detta.</w:t>
      </w:r>
    </w:p>
    <w:p w14:paraId="6BC6552B" w14:textId="77777777" w:rsidR="008401F7" w:rsidRPr="00C76953" w:rsidRDefault="00C76953" w:rsidP="00C76953">
      <w:pPr>
        <w:rPr>
          <w:rFonts w:ascii="Times New Roman" w:hAnsi="Times New Roman" w:cs="Times New Roman"/>
          <w:b/>
          <w:szCs w:val="24"/>
        </w:rPr>
      </w:pPr>
      <w:r w:rsidRPr="00EE44B2"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 xml:space="preserve">§ 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>22</w:t>
      </w:r>
      <w:r>
        <w:rPr>
          <w:rFonts w:ascii="TimesNewRoman,Bold" w:eastAsiaTheme="minorEastAsia" w:hAnsi="TimesNewRoman,Bold" w:cs="TimesNewRoman,Bold"/>
          <w:b/>
          <w:bCs/>
          <w:color w:val="auto"/>
          <w:szCs w:val="24"/>
        </w:rPr>
        <w:tab/>
      </w:r>
      <w:r w:rsidR="008401F7" w:rsidRPr="00C76953">
        <w:rPr>
          <w:rFonts w:ascii="Times New Roman" w:hAnsi="Times New Roman" w:cs="Times New Roman"/>
          <w:b/>
          <w:szCs w:val="24"/>
        </w:rPr>
        <w:t>Mötet avslutas</w:t>
      </w:r>
    </w:p>
    <w:p w14:paraId="32BE43D7" w14:textId="77777777" w:rsidR="00C76953" w:rsidRDefault="00C76953" w:rsidP="00C76953">
      <w:pPr>
        <w:autoSpaceDE w:val="0"/>
        <w:autoSpaceDN w:val="0"/>
        <w:adjustRightInd w:val="0"/>
        <w:spacing w:line="240" w:lineRule="auto"/>
        <w:ind w:left="0" w:firstLine="1304"/>
        <w:rPr>
          <w:rFonts w:ascii="TimesNewRoman" w:eastAsiaTheme="minorEastAsia" w:hAnsi="TimesNewRoman" w:cs="TimesNewRoman"/>
          <w:color w:val="auto"/>
          <w:szCs w:val="24"/>
        </w:rPr>
      </w:pPr>
      <w:r>
        <w:rPr>
          <w:rFonts w:ascii="TimesNewRoman" w:eastAsiaTheme="minorEastAsia" w:hAnsi="TimesNewRoman" w:cs="TimesNewRoman"/>
          <w:color w:val="auto"/>
          <w:szCs w:val="24"/>
        </w:rPr>
        <w:t>Mötesordföranden Magnus Lindström tackade årsmötesdeltagarna för visat</w:t>
      </w:r>
    </w:p>
    <w:p w14:paraId="483D5444" w14:textId="77777777" w:rsidR="004567B2" w:rsidRPr="003A2A60" w:rsidRDefault="00C76953" w:rsidP="003A2A60">
      <w:pPr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  <w:r>
        <w:rPr>
          <w:rFonts w:ascii="TimesNewRoman" w:eastAsiaTheme="minorEastAsia" w:hAnsi="TimesNewRoman" w:cs="TimesNewRoman"/>
          <w:color w:val="auto"/>
          <w:szCs w:val="24"/>
        </w:rPr>
        <w:t xml:space="preserve">intresse och engagemang samt tackade för sina år han jobbat i styrelsen. Mötet avslutades med att avtacka </w:t>
      </w:r>
      <w:r w:rsidR="00F61F3C">
        <w:rPr>
          <w:rFonts w:ascii="TimesNewRoman" w:eastAsiaTheme="minorEastAsia" w:hAnsi="TimesNewRoman" w:cs="TimesNewRoman"/>
          <w:color w:val="auto"/>
          <w:szCs w:val="24"/>
        </w:rPr>
        <w:t>Magnus Lindström</w:t>
      </w:r>
      <w:r>
        <w:rPr>
          <w:rFonts w:ascii="TimesNewRoman" w:eastAsiaTheme="minorEastAsia" w:hAnsi="TimesNewRoman" w:cs="TimesNewRoman"/>
          <w:color w:val="auto"/>
          <w:szCs w:val="24"/>
        </w:rPr>
        <w:t xml:space="preserve"> som avgår i styrelsen och </w:t>
      </w:r>
      <w:r w:rsidR="00F61F3C">
        <w:rPr>
          <w:rFonts w:ascii="TimesNewRoman" w:eastAsiaTheme="minorEastAsia" w:hAnsi="TimesNewRoman" w:cs="TimesNewRoman"/>
          <w:color w:val="auto"/>
          <w:szCs w:val="24"/>
        </w:rPr>
        <w:t>upp</w:t>
      </w:r>
      <w:r>
        <w:rPr>
          <w:rFonts w:ascii="TimesNewRoman" w:eastAsiaTheme="minorEastAsia" w:hAnsi="TimesNewRoman" w:cs="TimesNewRoman"/>
          <w:color w:val="auto"/>
          <w:szCs w:val="24"/>
        </w:rPr>
        <w:t>vaktades med blommor</w:t>
      </w:r>
      <w:r w:rsidR="003A7565">
        <w:rPr>
          <w:rFonts w:ascii="TimesNewRoman" w:eastAsiaTheme="minorEastAsia" w:hAnsi="TimesNewRoman" w:cs="TimesNewRoman"/>
          <w:color w:val="auto"/>
          <w:szCs w:val="24"/>
        </w:rPr>
        <w:t>.</w:t>
      </w:r>
    </w:p>
    <w:p w14:paraId="73D68147" w14:textId="77777777" w:rsidR="004567B2" w:rsidRDefault="004567B2" w:rsidP="006633F5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</w:p>
    <w:p w14:paraId="072A7310" w14:textId="3461F0F9" w:rsidR="006633F5" w:rsidRDefault="006633F5" w:rsidP="006633F5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Vid </w:t>
      </w:r>
      <w:proofErr w:type="gramStart"/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protokollet  </w:t>
      </w:r>
      <w:r>
        <w:rPr>
          <w:rFonts w:ascii="TimesNewRoman" w:eastAsiaTheme="minorEastAsia" w:hAnsi="TimesNewRoman" w:cs="TimesNewRoman"/>
          <w:color w:val="auto"/>
          <w:szCs w:val="24"/>
        </w:rPr>
        <w:t>2020</w:t>
      </w:r>
      <w:proofErr w:type="gramEnd"/>
      <w:r>
        <w:rPr>
          <w:rFonts w:ascii="TimesNewRoman" w:eastAsiaTheme="minorEastAsia" w:hAnsi="TimesNewRoman" w:cs="TimesNewRoman"/>
          <w:color w:val="auto"/>
          <w:szCs w:val="24"/>
        </w:rPr>
        <w:t>-03-0</w:t>
      </w:r>
      <w:r w:rsidR="003A7565">
        <w:rPr>
          <w:rFonts w:ascii="TimesNewRoman" w:eastAsiaTheme="minorEastAsia" w:hAnsi="TimesNewRoman" w:cs="TimesNewRoman"/>
          <w:color w:val="auto"/>
          <w:szCs w:val="24"/>
        </w:rPr>
        <w:t>9</w:t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Justerat </w:t>
      </w:r>
      <w:r>
        <w:rPr>
          <w:rFonts w:ascii="TimesNewRoman" w:eastAsiaTheme="minorEastAsia" w:hAnsi="TimesNewRoman" w:cs="TimesNewRoman"/>
          <w:color w:val="auto"/>
          <w:szCs w:val="24"/>
        </w:rPr>
        <w:t>2020-</w:t>
      </w:r>
      <w:r w:rsidR="005B69CC">
        <w:rPr>
          <w:rFonts w:ascii="TimesNewRoman" w:eastAsiaTheme="minorEastAsia" w:hAnsi="TimesNewRoman" w:cs="TimesNewRoman"/>
          <w:color w:val="auto"/>
          <w:szCs w:val="24"/>
        </w:rPr>
        <w:t>03-15</w:t>
      </w:r>
    </w:p>
    <w:p w14:paraId="028CE071" w14:textId="77777777" w:rsidR="006633F5" w:rsidRPr="0013467D" w:rsidRDefault="006633F5" w:rsidP="006633F5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</w:p>
    <w:p w14:paraId="718B084B" w14:textId="4B794B7A" w:rsidR="006633F5" w:rsidRPr="003027C2" w:rsidRDefault="004567B2" w:rsidP="006633F5">
      <w:pPr>
        <w:autoSpaceDE w:val="0"/>
        <w:autoSpaceDN w:val="0"/>
        <w:adjustRightInd w:val="0"/>
        <w:spacing w:line="240" w:lineRule="auto"/>
        <w:ind w:left="1304" w:firstLine="0"/>
        <w:rPr>
          <w:rFonts w:ascii="Lucida Handwriting" w:eastAsiaTheme="minorEastAsia" w:hAnsi="Lucida Handwriting" w:cs="TimesNewRoman"/>
          <w:color w:val="auto"/>
          <w:szCs w:val="24"/>
        </w:rPr>
      </w:pPr>
      <w:r>
        <w:rPr>
          <w:rFonts w:ascii="Lucida Handwriting" w:eastAsiaTheme="minorEastAsia" w:hAnsi="Lucida Handwriting" w:cs="TimesNewRoman"/>
          <w:color w:val="auto"/>
          <w:szCs w:val="24"/>
        </w:rPr>
        <w:t xml:space="preserve">Anna </w:t>
      </w:r>
      <w:proofErr w:type="spellStart"/>
      <w:r>
        <w:rPr>
          <w:rFonts w:ascii="Lucida Handwriting" w:eastAsiaTheme="minorEastAsia" w:hAnsi="Lucida Handwriting" w:cs="TimesNewRoman"/>
          <w:color w:val="auto"/>
          <w:szCs w:val="24"/>
        </w:rPr>
        <w:t>Ståhlkrantz</w:t>
      </w:r>
      <w:proofErr w:type="spellEnd"/>
      <w:r w:rsidR="005B69CC">
        <w:rPr>
          <w:rFonts w:ascii="Lucida Handwriting" w:eastAsiaTheme="minorEastAsia" w:hAnsi="Lucida Handwriting" w:cs="TimesNewRoman"/>
          <w:color w:val="auto"/>
          <w:szCs w:val="24"/>
        </w:rPr>
        <w:tab/>
      </w:r>
      <w:r w:rsidR="005B69CC">
        <w:rPr>
          <w:rFonts w:ascii="Lucida Handwriting" w:eastAsiaTheme="minorEastAsia" w:hAnsi="Lucida Handwriting" w:cs="TimesNewRoman"/>
          <w:color w:val="auto"/>
          <w:szCs w:val="24"/>
        </w:rPr>
        <w:tab/>
      </w:r>
      <w:proofErr w:type="spellStart"/>
      <w:r w:rsidR="005B69CC">
        <w:rPr>
          <w:rFonts w:ascii="Lucida Handwriting" w:eastAsiaTheme="minorEastAsia" w:hAnsi="Lucida Handwriting" w:cs="TimesNewRoman"/>
          <w:color w:val="auto"/>
          <w:szCs w:val="24"/>
        </w:rPr>
        <w:t>Nagnus</w:t>
      </w:r>
      <w:proofErr w:type="spellEnd"/>
      <w:r w:rsidR="005B69CC">
        <w:rPr>
          <w:rFonts w:ascii="Lucida Handwriting" w:eastAsiaTheme="minorEastAsia" w:hAnsi="Lucida Handwriting" w:cs="TimesNewRoman"/>
          <w:color w:val="auto"/>
          <w:szCs w:val="24"/>
        </w:rPr>
        <w:t xml:space="preserve"> Lindström</w:t>
      </w:r>
    </w:p>
    <w:p w14:paraId="7DCA1CC1" w14:textId="77777777" w:rsidR="006633F5" w:rsidRDefault="006633F5" w:rsidP="006633F5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  <w:r>
        <w:rPr>
          <w:rFonts w:ascii="TimesNewRoman" w:eastAsiaTheme="minorEastAsia" w:hAnsi="TimesNewRoman" w:cs="TimesNewRoman"/>
          <w:color w:val="auto"/>
          <w:szCs w:val="24"/>
        </w:rPr>
        <w:t xml:space="preserve">Anna </w:t>
      </w:r>
      <w:proofErr w:type="gramStart"/>
      <w:r>
        <w:rPr>
          <w:rFonts w:ascii="TimesNewRoman" w:eastAsiaTheme="minorEastAsia" w:hAnsi="TimesNewRoman" w:cs="TimesNewRoman"/>
          <w:color w:val="auto"/>
          <w:szCs w:val="24"/>
        </w:rPr>
        <w:t>Stålkrantz</w:t>
      </w:r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  </w:t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  <w:proofErr w:type="gramEnd"/>
      <w:r>
        <w:rPr>
          <w:rFonts w:ascii="TimesNewRoman" w:eastAsiaTheme="minorEastAsia" w:hAnsi="TimesNewRoman" w:cs="TimesNewRoman"/>
          <w:color w:val="auto"/>
          <w:szCs w:val="24"/>
        </w:rPr>
        <w:tab/>
      </w:r>
      <w:r w:rsidRPr="0013467D">
        <w:rPr>
          <w:rFonts w:ascii="TimesNewRoman" w:eastAsiaTheme="minorEastAsia" w:hAnsi="TimesNewRoman" w:cs="TimesNewRoman"/>
          <w:color w:val="auto"/>
          <w:szCs w:val="24"/>
        </w:rPr>
        <w:t>M</w:t>
      </w:r>
      <w:r>
        <w:rPr>
          <w:rFonts w:ascii="TimesNewRoman" w:eastAsiaTheme="minorEastAsia" w:hAnsi="TimesNewRoman" w:cs="TimesNewRoman"/>
          <w:color w:val="auto"/>
          <w:szCs w:val="24"/>
        </w:rPr>
        <w:t>agnus Lindström</w:t>
      </w:r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 </w:t>
      </w:r>
    </w:p>
    <w:p w14:paraId="4DBE2474" w14:textId="77777777" w:rsidR="006633F5" w:rsidRPr="0013467D" w:rsidRDefault="006633F5" w:rsidP="006633F5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Sekreterare   </w:t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Mötesordförande </w:t>
      </w:r>
    </w:p>
    <w:p w14:paraId="1289583A" w14:textId="77777777" w:rsidR="000B1C71" w:rsidRDefault="000B1C71" w:rsidP="003A2A60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</w:p>
    <w:p w14:paraId="3A0A53A1" w14:textId="77777777" w:rsidR="000B1C71" w:rsidRDefault="000B1C71" w:rsidP="003A2A60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</w:p>
    <w:p w14:paraId="393727EC" w14:textId="77777777" w:rsidR="006633F5" w:rsidRPr="0013467D" w:rsidRDefault="006633F5" w:rsidP="003A2A60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 </w:t>
      </w:r>
    </w:p>
    <w:p w14:paraId="140359CF" w14:textId="77777777" w:rsidR="006633F5" w:rsidRDefault="006633F5" w:rsidP="006633F5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Justerat </w:t>
      </w:r>
      <w:r>
        <w:rPr>
          <w:rFonts w:ascii="TimesNewRoman" w:eastAsiaTheme="minorEastAsia" w:hAnsi="TimesNewRoman" w:cs="TimesNewRoman"/>
          <w:color w:val="auto"/>
          <w:szCs w:val="24"/>
        </w:rPr>
        <w:t>2020-</w:t>
      </w:r>
      <w:r w:rsidR="00EA60F6">
        <w:rPr>
          <w:rFonts w:ascii="TimesNewRoman" w:eastAsiaTheme="minorEastAsia" w:hAnsi="TimesNewRoman" w:cs="TimesNewRoman"/>
          <w:color w:val="auto"/>
          <w:szCs w:val="24"/>
        </w:rPr>
        <w:t>03-12</w:t>
      </w:r>
      <w:proofErr w:type="gramStart"/>
      <w:r>
        <w:rPr>
          <w:rFonts w:ascii="TimesNewRoman" w:eastAsiaTheme="minorEastAsia" w:hAnsi="TimesNewRoman" w:cs="TimesNewRoman"/>
          <w:color w:val="auto"/>
          <w:szCs w:val="24"/>
        </w:rPr>
        <w:tab/>
      </w:r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  </w:t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  <w:proofErr w:type="gramEnd"/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Justerat </w:t>
      </w:r>
      <w:r>
        <w:rPr>
          <w:rFonts w:ascii="TimesNewRoman" w:eastAsiaTheme="minorEastAsia" w:hAnsi="TimesNewRoman" w:cs="TimesNewRoman"/>
          <w:color w:val="auto"/>
          <w:szCs w:val="24"/>
        </w:rPr>
        <w:t>2020</w:t>
      </w:r>
      <w:r w:rsidR="001D75C6">
        <w:rPr>
          <w:rFonts w:ascii="TimesNewRoman" w:eastAsiaTheme="minorEastAsia" w:hAnsi="TimesNewRoman" w:cs="TimesNewRoman"/>
          <w:color w:val="auto"/>
          <w:szCs w:val="24"/>
        </w:rPr>
        <w:t>-03-15</w:t>
      </w:r>
    </w:p>
    <w:p w14:paraId="5F992234" w14:textId="77777777" w:rsidR="00EA60F6" w:rsidRDefault="00EA60F6" w:rsidP="00EA60F6">
      <w:pPr>
        <w:autoSpaceDE w:val="0"/>
        <w:autoSpaceDN w:val="0"/>
        <w:adjustRightInd w:val="0"/>
        <w:spacing w:line="240" w:lineRule="auto"/>
        <w:ind w:left="0" w:firstLine="0"/>
        <w:rPr>
          <w:rFonts w:ascii="Lucida Handwriting" w:eastAsiaTheme="minorEastAsia" w:hAnsi="Lucida Handwriting" w:cs="TimesNewRoman"/>
          <w:color w:val="auto"/>
          <w:szCs w:val="24"/>
        </w:rPr>
      </w:pPr>
    </w:p>
    <w:p w14:paraId="10C21416" w14:textId="77777777" w:rsidR="006633F5" w:rsidRPr="0050457B" w:rsidRDefault="00EA60F6" w:rsidP="00EA60F6">
      <w:pPr>
        <w:autoSpaceDE w:val="0"/>
        <w:autoSpaceDN w:val="0"/>
        <w:adjustRightInd w:val="0"/>
        <w:spacing w:line="240" w:lineRule="auto"/>
        <w:ind w:left="0" w:firstLine="0"/>
        <w:rPr>
          <w:rFonts w:ascii="Lucida Handwriting" w:eastAsiaTheme="minorEastAsia" w:hAnsi="Lucida Handwriting" w:cs="TimesNewRoman"/>
          <w:color w:val="auto"/>
          <w:szCs w:val="24"/>
        </w:rPr>
      </w:pPr>
      <w:r>
        <w:rPr>
          <w:rFonts w:ascii="Lucida Handwriting" w:eastAsiaTheme="minorEastAsia" w:hAnsi="Lucida Handwriting" w:cs="TimesNewRoman"/>
          <w:color w:val="auto"/>
          <w:szCs w:val="24"/>
        </w:rPr>
        <w:tab/>
        <w:t>Gunilla Skogh</w:t>
      </w:r>
      <w:r w:rsidR="006633F5" w:rsidRPr="0050457B">
        <w:rPr>
          <w:rFonts w:ascii="Lucida Handwriting" w:eastAsiaTheme="minorEastAsia" w:hAnsi="Lucida Handwriting" w:cs="TimesNewRoman"/>
          <w:color w:val="auto"/>
          <w:szCs w:val="24"/>
        </w:rPr>
        <w:tab/>
      </w:r>
      <w:r w:rsidR="00763FD8">
        <w:rPr>
          <w:rFonts w:ascii="Lucida Handwriting" w:eastAsiaTheme="minorEastAsia" w:hAnsi="Lucida Handwriting" w:cs="TimesNewRoman"/>
          <w:color w:val="auto"/>
          <w:szCs w:val="24"/>
        </w:rPr>
        <w:tab/>
        <w:t xml:space="preserve">Karin </w:t>
      </w:r>
      <w:proofErr w:type="spellStart"/>
      <w:r w:rsidR="00763FD8">
        <w:rPr>
          <w:rFonts w:ascii="Lucida Handwriting" w:eastAsiaTheme="minorEastAsia" w:hAnsi="Lucida Handwriting" w:cs="TimesNewRoman"/>
          <w:color w:val="auto"/>
          <w:szCs w:val="24"/>
        </w:rPr>
        <w:t>Bendz</w:t>
      </w:r>
      <w:proofErr w:type="spellEnd"/>
    </w:p>
    <w:p w14:paraId="008958C0" w14:textId="77777777" w:rsidR="006633F5" w:rsidRDefault="006633F5" w:rsidP="006633F5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  <w:r>
        <w:rPr>
          <w:rFonts w:ascii="TimesNewRoman" w:eastAsiaTheme="minorEastAsia" w:hAnsi="TimesNewRoman" w:cs="TimesNewRoman"/>
          <w:color w:val="auto"/>
          <w:szCs w:val="24"/>
        </w:rPr>
        <w:t>Gunilla Skogh</w:t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szCs w:val="24"/>
        </w:rPr>
        <w:tab/>
        <w:t xml:space="preserve">Karin </w:t>
      </w:r>
      <w:proofErr w:type="spellStart"/>
      <w:r>
        <w:rPr>
          <w:rFonts w:ascii="TimesNewRoman" w:eastAsiaTheme="minorEastAsia" w:hAnsi="TimesNewRoman" w:cs="TimesNewRoman"/>
          <w:color w:val="auto"/>
          <w:szCs w:val="24"/>
        </w:rPr>
        <w:t>Ben</w:t>
      </w:r>
      <w:r w:rsidR="001D75C6">
        <w:rPr>
          <w:rFonts w:ascii="TimesNewRoman" w:eastAsiaTheme="minorEastAsia" w:hAnsi="TimesNewRoman" w:cs="TimesNewRoman"/>
          <w:color w:val="auto"/>
          <w:szCs w:val="24"/>
        </w:rPr>
        <w:t>d</w:t>
      </w:r>
      <w:r>
        <w:rPr>
          <w:rFonts w:ascii="TimesNewRoman" w:eastAsiaTheme="minorEastAsia" w:hAnsi="TimesNewRoman" w:cs="TimesNewRoman"/>
          <w:color w:val="auto"/>
          <w:szCs w:val="24"/>
        </w:rPr>
        <w:t>z</w:t>
      </w:r>
      <w:proofErr w:type="spellEnd"/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 </w:t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</w:p>
    <w:p w14:paraId="301E7F8A" w14:textId="77777777" w:rsidR="006633F5" w:rsidRPr="00211891" w:rsidRDefault="006633F5" w:rsidP="006633F5">
      <w:pPr>
        <w:autoSpaceDE w:val="0"/>
        <w:autoSpaceDN w:val="0"/>
        <w:adjustRightInd w:val="0"/>
        <w:spacing w:line="240" w:lineRule="auto"/>
        <w:ind w:left="1304" w:firstLine="0"/>
        <w:rPr>
          <w:rFonts w:ascii="TimesNewRoman" w:eastAsiaTheme="minorEastAsia" w:hAnsi="TimesNewRoman" w:cs="TimesNewRoman"/>
          <w:color w:val="auto"/>
          <w:szCs w:val="24"/>
        </w:rPr>
      </w:pPr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Justerare   </w:t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szCs w:val="24"/>
        </w:rPr>
        <w:tab/>
      </w:r>
      <w:proofErr w:type="spellStart"/>
      <w:r w:rsidRPr="0013467D">
        <w:rPr>
          <w:rFonts w:ascii="TimesNewRoman" w:eastAsiaTheme="minorEastAsia" w:hAnsi="TimesNewRoman" w:cs="TimesNewRoman"/>
          <w:color w:val="auto"/>
          <w:szCs w:val="24"/>
        </w:rPr>
        <w:t>Justerare</w:t>
      </w:r>
      <w:proofErr w:type="spellEnd"/>
      <w:r w:rsidRPr="0013467D">
        <w:rPr>
          <w:rFonts w:ascii="TimesNewRoman" w:eastAsiaTheme="minorEastAsia" w:hAnsi="TimesNewRoman" w:cs="TimesNewRoman"/>
          <w:color w:val="auto"/>
          <w:szCs w:val="24"/>
        </w:rPr>
        <w:t xml:space="preserve"> </w:t>
      </w:r>
      <w:r>
        <w:rPr>
          <w:rFonts w:ascii="TimesNewRoman" w:eastAsiaTheme="minorEastAsia" w:hAnsi="TimesNewRoman" w:cs="TimesNewRoman"/>
          <w:color w:val="auto"/>
          <w:szCs w:val="24"/>
        </w:rPr>
        <w:t xml:space="preserve"> </w:t>
      </w:r>
    </w:p>
    <w:p w14:paraId="1D0F970B" w14:textId="77777777" w:rsidR="006633F5" w:rsidRPr="00BE3F8E" w:rsidRDefault="006633F5" w:rsidP="00BE3F8E">
      <w:pPr>
        <w:ind w:left="0" w:firstLine="0"/>
        <w:rPr>
          <w:rFonts w:ascii="Times New Roman" w:hAnsi="Times New Roman" w:cs="Times New Roman"/>
          <w:b/>
          <w:szCs w:val="24"/>
        </w:rPr>
      </w:pPr>
    </w:p>
    <w:sectPr w:rsidR="006633F5" w:rsidRPr="00BE3F8E">
      <w:headerReference w:type="default" r:id="rId7"/>
      <w:pgSz w:w="11904" w:h="16840"/>
      <w:pgMar w:top="1393" w:right="1453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CD5E8" w14:textId="77777777" w:rsidR="002812FC" w:rsidRDefault="002812FC" w:rsidP="009C7D87">
      <w:pPr>
        <w:spacing w:line="240" w:lineRule="auto"/>
      </w:pPr>
      <w:r>
        <w:separator/>
      </w:r>
    </w:p>
  </w:endnote>
  <w:endnote w:type="continuationSeparator" w:id="0">
    <w:p w14:paraId="33DCD26F" w14:textId="77777777" w:rsidR="002812FC" w:rsidRDefault="002812FC" w:rsidP="009C7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63AC7" w14:textId="77777777" w:rsidR="002812FC" w:rsidRDefault="002812FC" w:rsidP="009C7D87">
      <w:pPr>
        <w:spacing w:line="240" w:lineRule="auto"/>
      </w:pPr>
      <w:r>
        <w:separator/>
      </w:r>
    </w:p>
  </w:footnote>
  <w:footnote w:type="continuationSeparator" w:id="0">
    <w:p w14:paraId="10A29829" w14:textId="77777777" w:rsidR="002812FC" w:rsidRDefault="002812FC" w:rsidP="009C7D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AD16" w14:textId="77777777" w:rsidR="009C7D87" w:rsidRDefault="009C7D87" w:rsidP="009C7D87">
    <w:pPr>
      <w:pStyle w:val="Sidhuvud"/>
      <w:jc w:val="center"/>
    </w:pPr>
    <w:r>
      <w:rPr>
        <w:noProof/>
      </w:rPr>
      <w:drawing>
        <wp:inline distT="0" distB="0" distL="0" distR="0" wp14:anchorId="61889671" wp14:editId="50004E28">
          <wp:extent cx="2209800" cy="1323975"/>
          <wp:effectExtent l="0" t="0" r="0" b="9525"/>
          <wp:docPr id="1" name="Bildobjekt 1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5F638" w14:textId="77777777" w:rsidR="009C7D87" w:rsidRDefault="009C7D8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B776E"/>
    <w:multiLevelType w:val="hybridMultilevel"/>
    <w:tmpl w:val="88CEBB88"/>
    <w:lvl w:ilvl="0" w:tplc="041D0019">
      <w:start w:val="1"/>
      <w:numFmt w:val="lowerLetter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E293B9A"/>
    <w:multiLevelType w:val="hybridMultilevel"/>
    <w:tmpl w:val="81041138"/>
    <w:lvl w:ilvl="0" w:tplc="6736DC36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E3C12EE"/>
    <w:multiLevelType w:val="hybridMultilevel"/>
    <w:tmpl w:val="BD5C059E"/>
    <w:lvl w:ilvl="0" w:tplc="041D0019">
      <w:start w:val="1"/>
      <w:numFmt w:val="lowerLetter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210327E7"/>
    <w:multiLevelType w:val="hybridMultilevel"/>
    <w:tmpl w:val="0DA6E5BC"/>
    <w:lvl w:ilvl="0" w:tplc="041D0019">
      <w:start w:val="1"/>
      <w:numFmt w:val="lowerLetter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32F178AD"/>
    <w:multiLevelType w:val="hybridMultilevel"/>
    <w:tmpl w:val="387A0A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7A3688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2253D"/>
    <w:multiLevelType w:val="hybridMultilevel"/>
    <w:tmpl w:val="3F0E773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0177FF"/>
    <w:multiLevelType w:val="hybridMultilevel"/>
    <w:tmpl w:val="9B06A5CC"/>
    <w:lvl w:ilvl="0" w:tplc="EB6AECDE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4505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23B58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880C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81BB2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644E6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A91C4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265C2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4ADE4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A57F73"/>
    <w:multiLevelType w:val="hybridMultilevel"/>
    <w:tmpl w:val="494C4AD4"/>
    <w:styleLink w:val="Punkt"/>
    <w:lvl w:ilvl="0" w:tplc="FAAC2EA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6AA78A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5CAA45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6D4ABF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260DC0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89CB18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F9AF83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00B07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C801E0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5D0F554C"/>
    <w:multiLevelType w:val="hybridMultilevel"/>
    <w:tmpl w:val="494C4AD4"/>
    <w:numStyleLink w:val="Punkt"/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CA"/>
    <w:rsid w:val="000B1C71"/>
    <w:rsid w:val="000B2872"/>
    <w:rsid w:val="000C3A7D"/>
    <w:rsid w:val="000E53BE"/>
    <w:rsid w:val="0014678E"/>
    <w:rsid w:val="001D75C6"/>
    <w:rsid w:val="00244273"/>
    <w:rsid w:val="00256182"/>
    <w:rsid w:val="002812FC"/>
    <w:rsid w:val="0035404C"/>
    <w:rsid w:val="003A2A60"/>
    <w:rsid w:val="003A7565"/>
    <w:rsid w:val="004567B2"/>
    <w:rsid w:val="00492014"/>
    <w:rsid w:val="004D6F74"/>
    <w:rsid w:val="00517C5C"/>
    <w:rsid w:val="0054211F"/>
    <w:rsid w:val="005B69CC"/>
    <w:rsid w:val="005F3CEE"/>
    <w:rsid w:val="0066142D"/>
    <w:rsid w:val="006633F5"/>
    <w:rsid w:val="0071353D"/>
    <w:rsid w:val="007625A7"/>
    <w:rsid w:val="00763FD8"/>
    <w:rsid w:val="007D4563"/>
    <w:rsid w:val="0080559E"/>
    <w:rsid w:val="00812F0D"/>
    <w:rsid w:val="008401F7"/>
    <w:rsid w:val="008458CE"/>
    <w:rsid w:val="008679B0"/>
    <w:rsid w:val="008C05D4"/>
    <w:rsid w:val="00925103"/>
    <w:rsid w:val="00987BD0"/>
    <w:rsid w:val="009C7D87"/>
    <w:rsid w:val="009E3CE7"/>
    <w:rsid w:val="00A06E5D"/>
    <w:rsid w:val="00A3485F"/>
    <w:rsid w:val="00B323CA"/>
    <w:rsid w:val="00BC0877"/>
    <w:rsid w:val="00BE3F8E"/>
    <w:rsid w:val="00C76953"/>
    <w:rsid w:val="00CE081D"/>
    <w:rsid w:val="00CF50A6"/>
    <w:rsid w:val="00DC3923"/>
    <w:rsid w:val="00DE098B"/>
    <w:rsid w:val="00EA60F6"/>
    <w:rsid w:val="00EE44B2"/>
    <w:rsid w:val="00F12A98"/>
    <w:rsid w:val="00F14277"/>
    <w:rsid w:val="00F61F3C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A948"/>
  <w15:docId w15:val="{CDE5D44B-FC02-4FF8-BB2B-1DDC0F2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B69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C392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Brdtext">
    <w:name w:val="Body Text"/>
    <w:link w:val="BrdtextChar"/>
    <w:rsid w:val="00DC39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BrdtextChar">
    <w:name w:val="Brödtext Char"/>
    <w:basedOn w:val="Standardstycketeckensnitt"/>
    <w:link w:val="Brdtext"/>
    <w:rsid w:val="00DC3923"/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Punkt">
    <w:name w:val="Punkt"/>
    <w:rsid w:val="00DC3923"/>
    <w:pPr>
      <w:numPr>
        <w:numId w:val="2"/>
      </w:numPr>
    </w:pPr>
  </w:style>
  <w:style w:type="paragraph" w:styleId="Liststycke">
    <w:name w:val="List Paragraph"/>
    <w:basedOn w:val="Normal"/>
    <w:uiPriority w:val="34"/>
    <w:qFormat/>
    <w:rsid w:val="000C3A7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79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9B0"/>
    <w:rPr>
      <w:rFonts w:ascii="Segoe UI" w:eastAsia="Cambria" w:hAnsi="Segoe UI" w:cs="Segoe UI"/>
      <w:color w:val="000000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C7D8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7D87"/>
    <w:rPr>
      <w:rFonts w:ascii="Cambria" w:eastAsia="Cambria" w:hAnsi="Cambria" w:cs="Cambria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9C7D8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7D87"/>
    <w:rPr>
      <w:rFonts w:ascii="Cambria" w:eastAsia="Cambria" w:hAnsi="Cambria" w:cs="Cambria"/>
      <w:color w:val="00000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5B69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Motion till SSRK Fullmäktige ang Working Test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Motion till SSRK Fullmäktige ang Working Test</dc:title>
  <dc:subject/>
  <dc:creator>angle</dc:creator>
  <cp:keywords/>
  <cp:lastModifiedBy>Anna Stålkrantz</cp:lastModifiedBy>
  <cp:revision>2</cp:revision>
  <dcterms:created xsi:type="dcterms:W3CDTF">2020-12-08T17:28:00Z</dcterms:created>
  <dcterms:modified xsi:type="dcterms:W3CDTF">2020-12-08T17:28:00Z</dcterms:modified>
</cp:coreProperties>
</file>